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963F" w14:textId="7C8AD7BE" w:rsidR="00210649" w:rsidRDefault="00F50E7C">
      <w:pPr>
        <w:rPr>
          <w:rFonts w:ascii="Arial" w:hAnsi="Arial" w:cs="Arial"/>
          <w:b/>
          <w:bCs/>
          <w:sz w:val="32"/>
          <w:szCs w:val="32"/>
        </w:rPr>
      </w:pPr>
      <w:r w:rsidRPr="00F50E7C">
        <w:rPr>
          <w:rFonts w:ascii="Arial" w:hAnsi="Arial" w:cs="Arial"/>
          <w:b/>
          <w:bCs/>
          <w:sz w:val="32"/>
          <w:szCs w:val="32"/>
        </w:rPr>
        <w:t xml:space="preserve">Husorden - Ejboparken </w:t>
      </w:r>
      <w:r w:rsidR="00F7372B">
        <w:rPr>
          <w:rFonts w:ascii="Arial" w:hAnsi="Arial" w:cs="Arial"/>
          <w:b/>
          <w:bCs/>
          <w:sz w:val="32"/>
          <w:szCs w:val="32"/>
        </w:rPr>
        <w:t>2024</w:t>
      </w:r>
      <w:r w:rsidR="00EF0643">
        <w:rPr>
          <w:rFonts w:ascii="Arial" w:hAnsi="Arial" w:cs="Arial"/>
          <w:b/>
          <w:bCs/>
          <w:sz w:val="32"/>
          <w:szCs w:val="32"/>
        </w:rPr>
        <w:t xml:space="preserve"> </w:t>
      </w:r>
    </w:p>
    <w:tbl>
      <w:tblPr>
        <w:tblStyle w:val="Tabel-Gitter"/>
        <w:tblW w:w="13603" w:type="dxa"/>
        <w:tblLook w:val="04A0" w:firstRow="1" w:lastRow="0" w:firstColumn="1" w:lastColumn="0" w:noHBand="0" w:noVBand="1"/>
      </w:tblPr>
      <w:tblGrid>
        <w:gridCol w:w="13603"/>
      </w:tblGrid>
      <w:tr w:rsidR="00634339" w14:paraId="3F2B7438" w14:textId="77777777" w:rsidTr="00634339">
        <w:tc>
          <w:tcPr>
            <w:tcW w:w="13603" w:type="dxa"/>
          </w:tcPr>
          <w:p w14:paraId="25D64403" w14:textId="4131B355" w:rsidR="00634339" w:rsidRDefault="00634339" w:rsidP="00C13154">
            <w:pPr>
              <w:rPr>
                <w:rFonts w:ascii="Arial" w:hAnsi="Arial" w:cs="Arial"/>
                <w:b/>
                <w:bCs/>
              </w:rPr>
            </w:pPr>
            <w:r w:rsidRPr="00F50E7C">
              <w:rPr>
                <w:rFonts w:ascii="Arial" w:hAnsi="Arial" w:cs="Arial"/>
                <w:b/>
                <w:bCs/>
              </w:rPr>
              <w:t>Formålet med husorden</w:t>
            </w:r>
          </w:p>
          <w:p w14:paraId="2AB99CAC" w14:textId="77777777" w:rsidR="00634339" w:rsidRDefault="00634339" w:rsidP="00C13154">
            <w:pPr>
              <w:rPr>
                <w:rFonts w:ascii="Arial" w:hAnsi="Arial" w:cs="Arial"/>
                <w:b/>
                <w:bCs/>
              </w:rPr>
            </w:pPr>
          </w:p>
          <w:p w14:paraId="27FBDE04" w14:textId="77777777" w:rsidR="00634339" w:rsidRPr="00F91E9C" w:rsidRDefault="00634339" w:rsidP="00C13154">
            <w:pPr>
              <w:rPr>
                <w:rFonts w:ascii="Arial" w:hAnsi="Arial" w:cs="Arial"/>
              </w:rPr>
            </w:pPr>
            <w:r w:rsidRPr="00F91E9C">
              <w:rPr>
                <w:rFonts w:ascii="Arial" w:hAnsi="Arial" w:cs="Arial"/>
              </w:rPr>
              <w:t>Værdierne i Ejboparken:</w:t>
            </w:r>
          </w:p>
          <w:p w14:paraId="0480F867" w14:textId="0FC395EE" w:rsidR="00634339" w:rsidRPr="009F5BD8" w:rsidRDefault="00634339" w:rsidP="00C13154">
            <w:pPr>
              <w:pStyle w:val="Listeafsnit"/>
              <w:numPr>
                <w:ilvl w:val="0"/>
                <w:numId w:val="16"/>
              </w:numPr>
              <w:rPr>
                <w:rFonts w:ascii="Arial" w:hAnsi="Arial" w:cs="Arial"/>
              </w:rPr>
            </w:pPr>
            <w:r>
              <w:rPr>
                <w:rFonts w:ascii="Arial" w:hAnsi="Arial" w:cs="Arial"/>
              </w:rPr>
              <w:t>A</w:t>
            </w:r>
            <w:r w:rsidRPr="009F5BD8">
              <w:rPr>
                <w:rFonts w:ascii="Arial" w:hAnsi="Arial" w:cs="Arial"/>
              </w:rPr>
              <w:t xml:space="preserve">t </w:t>
            </w:r>
            <w:r w:rsidRPr="004A591E">
              <w:rPr>
                <w:rFonts w:ascii="Arial" w:hAnsi="Arial" w:cs="Arial"/>
              </w:rPr>
              <w:t>vi</w:t>
            </w:r>
            <w:r>
              <w:rPr>
                <w:rFonts w:ascii="Arial" w:hAnsi="Arial" w:cs="Arial"/>
              </w:rPr>
              <w:t xml:space="preserve"> </w:t>
            </w:r>
            <w:r w:rsidRPr="009F5BD8">
              <w:rPr>
                <w:rFonts w:ascii="Arial" w:hAnsi="Arial" w:cs="Arial"/>
              </w:rPr>
              <w:t>tager hensyn til hinanden og er gode naboer</w:t>
            </w:r>
            <w:r>
              <w:rPr>
                <w:rFonts w:ascii="Arial" w:hAnsi="Arial" w:cs="Arial"/>
              </w:rPr>
              <w:t>.</w:t>
            </w:r>
          </w:p>
          <w:p w14:paraId="62C63CB1" w14:textId="2B6E2CE0" w:rsidR="00634339" w:rsidRPr="009F5BD8" w:rsidRDefault="00634339" w:rsidP="00C13154">
            <w:pPr>
              <w:pStyle w:val="Listeafsnit"/>
              <w:numPr>
                <w:ilvl w:val="0"/>
                <w:numId w:val="16"/>
              </w:numPr>
              <w:rPr>
                <w:rFonts w:ascii="Arial" w:hAnsi="Arial" w:cs="Arial"/>
              </w:rPr>
            </w:pPr>
            <w:r>
              <w:rPr>
                <w:rFonts w:ascii="Arial" w:hAnsi="Arial" w:cs="Arial"/>
              </w:rPr>
              <w:t>A</w:t>
            </w:r>
            <w:r w:rsidRPr="009F5BD8">
              <w:rPr>
                <w:rFonts w:ascii="Arial" w:hAnsi="Arial" w:cs="Arial"/>
              </w:rPr>
              <w:t>t der er plads til forskellighed og rum til alle (at beboerdemokratiet er baseret på åbenhed og tillid)</w:t>
            </w:r>
            <w:r>
              <w:rPr>
                <w:rFonts w:ascii="Arial" w:hAnsi="Arial" w:cs="Arial"/>
              </w:rPr>
              <w:t>.</w:t>
            </w:r>
          </w:p>
          <w:p w14:paraId="6A1331C2" w14:textId="3CBC52E9" w:rsidR="00634339" w:rsidRPr="009F5BD8" w:rsidRDefault="00634339" w:rsidP="00C13154">
            <w:pPr>
              <w:pStyle w:val="Listeafsnit"/>
              <w:numPr>
                <w:ilvl w:val="0"/>
                <w:numId w:val="16"/>
              </w:numPr>
              <w:rPr>
                <w:rFonts w:ascii="Arial" w:hAnsi="Arial" w:cs="Arial"/>
              </w:rPr>
            </w:pPr>
            <w:r>
              <w:rPr>
                <w:rFonts w:ascii="Arial" w:hAnsi="Arial" w:cs="Arial"/>
              </w:rPr>
              <w:t>A</w:t>
            </w:r>
            <w:r w:rsidRPr="009F5BD8">
              <w:rPr>
                <w:rFonts w:ascii="Arial" w:hAnsi="Arial" w:cs="Arial"/>
              </w:rPr>
              <w:t>t der er høj tilfredshed med at bo og leve i Ejboparken</w:t>
            </w:r>
            <w:r>
              <w:rPr>
                <w:rFonts w:ascii="Arial" w:hAnsi="Arial" w:cs="Arial"/>
              </w:rPr>
              <w:t>.</w:t>
            </w:r>
          </w:p>
          <w:p w14:paraId="7D68C90C" w14:textId="1FC57DB4" w:rsidR="00634339" w:rsidRPr="009F5BD8" w:rsidRDefault="00634339" w:rsidP="00C13154">
            <w:pPr>
              <w:pStyle w:val="Listeafsnit"/>
              <w:numPr>
                <w:ilvl w:val="0"/>
                <w:numId w:val="16"/>
              </w:numPr>
              <w:rPr>
                <w:rFonts w:ascii="Arial" w:hAnsi="Arial" w:cs="Arial"/>
              </w:rPr>
            </w:pPr>
            <w:r w:rsidRPr="009F5BD8">
              <w:rPr>
                <w:rFonts w:ascii="Arial" w:hAnsi="Arial" w:cs="Arial"/>
              </w:rPr>
              <w:t>Vi har alle et ansvar for et godt miljø, mindre ressourcespild og fastholdelse af bygningernes tilstand</w:t>
            </w:r>
            <w:r>
              <w:rPr>
                <w:rFonts w:ascii="Arial" w:hAnsi="Arial" w:cs="Arial"/>
              </w:rPr>
              <w:t>.</w:t>
            </w:r>
          </w:p>
          <w:p w14:paraId="65D912A6" w14:textId="767419AF" w:rsidR="00634339" w:rsidRPr="00210649" w:rsidRDefault="00634339" w:rsidP="00FA6727">
            <w:pPr>
              <w:pStyle w:val="Listeafsnit"/>
              <w:numPr>
                <w:ilvl w:val="0"/>
                <w:numId w:val="16"/>
              </w:numPr>
              <w:rPr>
                <w:rFonts w:ascii="Arial" w:hAnsi="Arial" w:cs="Arial"/>
                <w:u w:val="single"/>
              </w:rPr>
            </w:pPr>
            <w:r w:rsidRPr="00FA6727">
              <w:rPr>
                <w:rFonts w:ascii="Arial" w:hAnsi="Arial" w:cs="Arial"/>
              </w:rPr>
              <w:t>Tilsidesættelse af nedenstående § behandles jf.</w:t>
            </w:r>
            <w:r>
              <w:rPr>
                <w:rFonts w:ascii="Arial" w:hAnsi="Arial" w:cs="Arial"/>
              </w:rPr>
              <w:t xml:space="preserve"> </w:t>
            </w:r>
            <w:r w:rsidRPr="00FA6727">
              <w:rPr>
                <w:rFonts w:ascii="Arial" w:hAnsi="Arial" w:cs="Arial"/>
              </w:rPr>
              <w:t>gældende lovgivning</w:t>
            </w:r>
            <w:r>
              <w:rPr>
                <w:rFonts w:ascii="Arial" w:hAnsi="Arial" w:cs="Arial"/>
              </w:rPr>
              <w:t>.</w:t>
            </w:r>
          </w:p>
          <w:p w14:paraId="20C97EBA" w14:textId="17745B23" w:rsidR="00634339" w:rsidRPr="00FA6727" w:rsidRDefault="00634339" w:rsidP="00210649">
            <w:pPr>
              <w:pStyle w:val="Listeafsnit"/>
              <w:rPr>
                <w:rFonts w:ascii="Arial" w:hAnsi="Arial" w:cs="Arial"/>
                <w:u w:val="single"/>
              </w:rPr>
            </w:pPr>
          </w:p>
        </w:tc>
      </w:tr>
      <w:tr w:rsidR="00634339" w14:paraId="36DCBCFE" w14:textId="77777777" w:rsidTr="00634339">
        <w:tc>
          <w:tcPr>
            <w:tcW w:w="13603" w:type="dxa"/>
          </w:tcPr>
          <w:p w14:paraId="03C8B060" w14:textId="2DBC2F54" w:rsidR="00634339" w:rsidRDefault="00634339" w:rsidP="003E22E3">
            <w:pPr>
              <w:rPr>
                <w:rFonts w:ascii="Arial" w:hAnsi="Arial" w:cs="Arial"/>
                <w:b/>
                <w:bCs/>
              </w:rPr>
            </w:pPr>
            <w:r w:rsidRPr="00F50E7C">
              <w:rPr>
                <w:rFonts w:ascii="Arial" w:hAnsi="Arial" w:cs="Arial"/>
                <w:b/>
                <w:bCs/>
              </w:rPr>
              <w:t>§</w:t>
            </w:r>
            <w:r>
              <w:rPr>
                <w:rFonts w:ascii="Arial" w:hAnsi="Arial" w:cs="Arial"/>
                <w:b/>
                <w:bCs/>
              </w:rPr>
              <w:t xml:space="preserve"> </w:t>
            </w:r>
            <w:r w:rsidRPr="00F50E7C">
              <w:rPr>
                <w:rFonts w:ascii="Arial" w:hAnsi="Arial" w:cs="Arial"/>
                <w:b/>
                <w:bCs/>
              </w:rPr>
              <w:t>1: Facaden</w:t>
            </w:r>
          </w:p>
          <w:p w14:paraId="27706FE0" w14:textId="77777777" w:rsidR="00634339" w:rsidRDefault="00634339" w:rsidP="003E22E3">
            <w:pPr>
              <w:rPr>
                <w:rFonts w:ascii="Arial" w:hAnsi="Arial" w:cs="Arial"/>
                <w:b/>
                <w:bCs/>
              </w:rPr>
            </w:pPr>
          </w:p>
          <w:p w14:paraId="3CB631AE" w14:textId="77777777" w:rsidR="00634339" w:rsidRDefault="00634339" w:rsidP="00FA6727">
            <w:pPr>
              <w:pStyle w:val="Listeafsnit"/>
              <w:numPr>
                <w:ilvl w:val="0"/>
                <w:numId w:val="23"/>
              </w:numPr>
              <w:rPr>
                <w:rFonts w:ascii="Arial" w:hAnsi="Arial" w:cs="Arial"/>
              </w:rPr>
            </w:pPr>
            <w:r w:rsidRPr="00FA6727">
              <w:rPr>
                <w:rFonts w:ascii="Arial" w:hAnsi="Arial" w:cs="Arial"/>
              </w:rPr>
              <w:t xml:space="preserve">Der må ikke foretages aflukning af altanerne eller foretages andet, som gør at facadens karakter ændrer sig. </w:t>
            </w:r>
          </w:p>
          <w:p w14:paraId="4522F62B" w14:textId="55BA191A" w:rsidR="00634339" w:rsidRPr="00FA6727" w:rsidRDefault="00634339" w:rsidP="00FA6727">
            <w:pPr>
              <w:pStyle w:val="Listeafsnit"/>
              <w:numPr>
                <w:ilvl w:val="0"/>
                <w:numId w:val="23"/>
              </w:numPr>
              <w:rPr>
                <w:rFonts w:ascii="Arial" w:hAnsi="Arial" w:cs="Arial"/>
              </w:rPr>
            </w:pPr>
            <w:r w:rsidRPr="00FA6727">
              <w:rPr>
                <w:rFonts w:ascii="Arial" w:hAnsi="Arial" w:cs="Arial"/>
              </w:rPr>
              <w:t>Træværket (døre og vinduer) må kun males med en af ejerforeningen godkendt maling.</w:t>
            </w:r>
          </w:p>
          <w:p w14:paraId="213E5882" w14:textId="77777777" w:rsidR="00634339" w:rsidRPr="00F50E7C" w:rsidRDefault="00634339" w:rsidP="00C13154">
            <w:pPr>
              <w:rPr>
                <w:rFonts w:ascii="Arial" w:hAnsi="Arial" w:cs="Arial"/>
                <w:b/>
                <w:bCs/>
              </w:rPr>
            </w:pPr>
          </w:p>
        </w:tc>
      </w:tr>
      <w:tr w:rsidR="00634339" w14:paraId="16915124" w14:textId="77777777" w:rsidTr="00634339">
        <w:tc>
          <w:tcPr>
            <w:tcW w:w="13603" w:type="dxa"/>
          </w:tcPr>
          <w:p w14:paraId="7ADAC359" w14:textId="1F80AD5C" w:rsidR="00634339" w:rsidRDefault="00634339" w:rsidP="003E22E3">
            <w:pPr>
              <w:rPr>
                <w:rFonts w:ascii="Arial" w:hAnsi="Arial" w:cs="Arial"/>
                <w:b/>
                <w:bCs/>
              </w:rPr>
            </w:pPr>
            <w:r>
              <w:rPr>
                <w:rFonts w:ascii="Arial" w:hAnsi="Arial" w:cs="Arial"/>
                <w:b/>
                <w:bCs/>
              </w:rPr>
              <w:t>§ 1a: Altan</w:t>
            </w:r>
          </w:p>
          <w:p w14:paraId="268752C1" w14:textId="77777777" w:rsidR="00634339" w:rsidRDefault="00634339" w:rsidP="003E22E3">
            <w:pPr>
              <w:rPr>
                <w:rFonts w:ascii="Arial" w:hAnsi="Arial" w:cs="Arial"/>
              </w:rPr>
            </w:pPr>
          </w:p>
          <w:p w14:paraId="35852EBC" w14:textId="77777777" w:rsidR="00634339" w:rsidRDefault="00634339" w:rsidP="003E22E3">
            <w:pPr>
              <w:pStyle w:val="Listeafsnit"/>
              <w:numPr>
                <w:ilvl w:val="0"/>
                <w:numId w:val="2"/>
              </w:numPr>
              <w:rPr>
                <w:rFonts w:ascii="Arial" w:hAnsi="Arial" w:cs="Arial"/>
              </w:rPr>
            </w:pPr>
            <w:r>
              <w:rPr>
                <w:rFonts w:ascii="Arial" w:hAnsi="Arial" w:cs="Arial"/>
              </w:rPr>
              <w:t>Murstensvæggene kan pudses – enten glat puds eller ved vandskuring eller filsning. Den behandlede væg kan fremstå i ubehandlet mørtel, enten i cememtgrå eller indfarvet hvid. Alternativt kan den malerbehandles med diffusionsåben facade maling i hvid</w:t>
            </w:r>
          </w:p>
          <w:p w14:paraId="515EB072" w14:textId="77777777" w:rsidR="00634339" w:rsidRDefault="00634339" w:rsidP="003E22E3">
            <w:pPr>
              <w:pStyle w:val="Listeafsnit"/>
              <w:numPr>
                <w:ilvl w:val="0"/>
                <w:numId w:val="2"/>
              </w:numPr>
              <w:rPr>
                <w:rFonts w:ascii="Arial" w:hAnsi="Arial" w:cs="Arial"/>
              </w:rPr>
            </w:pPr>
            <w:r w:rsidRPr="00AC2B84">
              <w:rPr>
                <w:rFonts w:ascii="Arial" w:hAnsi="Arial" w:cs="Arial"/>
              </w:rPr>
              <w:t>Opsætning af parabolantenner o.l. er ikke tilladt. Opsættes de alligevel, kan de fjernes for beboerens regning.</w:t>
            </w:r>
          </w:p>
          <w:p w14:paraId="38A3F090" w14:textId="5F0A50B9" w:rsidR="00634339" w:rsidRDefault="00634339" w:rsidP="003E22E3">
            <w:pPr>
              <w:pStyle w:val="Listeafsnit"/>
              <w:numPr>
                <w:ilvl w:val="0"/>
                <w:numId w:val="2"/>
              </w:numPr>
              <w:rPr>
                <w:rFonts w:ascii="Arial" w:hAnsi="Arial" w:cs="Arial"/>
              </w:rPr>
            </w:pPr>
            <w:r>
              <w:rPr>
                <w:rFonts w:ascii="Arial" w:hAnsi="Arial" w:cs="Arial"/>
              </w:rPr>
              <w:t>Det er IKKE tilladt at grille på altanerne.</w:t>
            </w:r>
          </w:p>
          <w:p w14:paraId="324BF1DD" w14:textId="5D5B8B4C" w:rsidR="00634339" w:rsidRPr="006D2BD6" w:rsidRDefault="00634339" w:rsidP="00210649">
            <w:pPr>
              <w:pStyle w:val="Listeafsnit"/>
              <w:numPr>
                <w:ilvl w:val="0"/>
                <w:numId w:val="2"/>
              </w:numPr>
              <w:rPr>
                <w:rFonts w:ascii="Arial" w:hAnsi="Arial" w:cs="Arial"/>
                <w:b/>
                <w:bCs/>
              </w:rPr>
            </w:pPr>
            <w:r>
              <w:rPr>
                <w:rFonts w:ascii="Arial" w:hAnsi="Arial" w:cs="Arial"/>
              </w:rPr>
              <w:t xml:space="preserve">Tørring af tøj på altanerne er kun tilladt under rækværkshøjde. </w:t>
            </w:r>
          </w:p>
          <w:p w14:paraId="579F5B09" w14:textId="31319CFE" w:rsidR="00634339" w:rsidRPr="00E3313D" w:rsidRDefault="00634339" w:rsidP="00210649">
            <w:pPr>
              <w:pStyle w:val="Listeafsnit"/>
              <w:numPr>
                <w:ilvl w:val="0"/>
                <w:numId w:val="2"/>
              </w:numPr>
              <w:rPr>
                <w:rFonts w:ascii="Arial" w:hAnsi="Arial" w:cs="Arial"/>
                <w:b/>
                <w:bCs/>
              </w:rPr>
            </w:pPr>
            <w:r>
              <w:rPr>
                <w:rFonts w:ascii="Arial" w:hAnsi="Arial" w:cs="Arial"/>
              </w:rPr>
              <w:t>M</w:t>
            </w:r>
            <w:r w:rsidRPr="00FA6727">
              <w:rPr>
                <w:rFonts w:ascii="Arial" w:hAnsi="Arial" w:cs="Arial"/>
              </w:rPr>
              <w:t>ontering må kun ske i murstensvæg.</w:t>
            </w:r>
          </w:p>
          <w:p w14:paraId="57608E8B" w14:textId="6831F36C" w:rsidR="00634339" w:rsidRDefault="00634339" w:rsidP="00210649">
            <w:pPr>
              <w:pStyle w:val="Listeafsnit"/>
              <w:numPr>
                <w:ilvl w:val="0"/>
                <w:numId w:val="2"/>
              </w:numPr>
              <w:rPr>
                <w:rFonts w:ascii="Arial" w:hAnsi="Arial" w:cs="Arial"/>
              </w:rPr>
            </w:pPr>
            <w:r w:rsidRPr="004A591E">
              <w:rPr>
                <w:rFonts w:ascii="Arial" w:hAnsi="Arial" w:cs="Arial"/>
              </w:rPr>
              <w:t xml:space="preserve">Etablering af </w:t>
            </w:r>
            <w:proofErr w:type="gramStart"/>
            <w:r w:rsidRPr="004A591E">
              <w:rPr>
                <w:rFonts w:ascii="Arial" w:hAnsi="Arial" w:cs="Arial"/>
              </w:rPr>
              <w:t>el stik</w:t>
            </w:r>
            <w:proofErr w:type="gramEnd"/>
            <w:r w:rsidRPr="004A591E">
              <w:rPr>
                <w:rFonts w:ascii="Arial" w:hAnsi="Arial" w:cs="Arial"/>
              </w:rPr>
              <w:t xml:space="preserve"> og el kontakt må kun laves af autoriseret el-installatør og kun i murstensvæggen</w:t>
            </w:r>
          </w:p>
          <w:p w14:paraId="39BD09DF" w14:textId="77777777" w:rsidR="00634339" w:rsidRDefault="00634339" w:rsidP="00210649">
            <w:pPr>
              <w:pStyle w:val="Listeafsnit"/>
              <w:rPr>
                <w:rFonts w:ascii="Arial" w:hAnsi="Arial" w:cs="Arial"/>
                <w:b/>
                <w:bCs/>
              </w:rPr>
            </w:pPr>
          </w:p>
          <w:p w14:paraId="7A04FC78" w14:textId="243088CE" w:rsidR="00634339" w:rsidRPr="00F50E7C" w:rsidRDefault="00634339" w:rsidP="00210649">
            <w:pPr>
              <w:pStyle w:val="Listeafsnit"/>
              <w:rPr>
                <w:rFonts w:ascii="Arial" w:hAnsi="Arial" w:cs="Arial"/>
                <w:b/>
                <w:bCs/>
              </w:rPr>
            </w:pPr>
          </w:p>
        </w:tc>
      </w:tr>
    </w:tbl>
    <w:p w14:paraId="5E410040" w14:textId="77777777" w:rsidR="00F7372B" w:rsidRDefault="00F7372B">
      <w:r>
        <w:br w:type="page"/>
      </w:r>
    </w:p>
    <w:tbl>
      <w:tblPr>
        <w:tblStyle w:val="Tabel-Gitter"/>
        <w:tblW w:w="13603" w:type="dxa"/>
        <w:tblLook w:val="04A0" w:firstRow="1" w:lastRow="0" w:firstColumn="1" w:lastColumn="0" w:noHBand="0" w:noVBand="1"/>
      </w:tblPr>
      <w:tblGrid>
        <w:gridCol w:w="13603"/>
      </w:tblGrid>
      <w:tr w:rsidR="00634339" w14:paraId="7EB4CA9B" w14:textId="77777777" w:rsidTr="00634339">
        <w:tc>
          <w:tcPr>
            <w:tcW w:w="13603" w:type="dxa"/>
          </w:tcPr>
          <w:p w14:paraId="549D0904" w14:textId="02E675C7" w:rsidR="00634339" w:rsidRDefault="00634339" w:rsidP="003E22E3">
            <w:pPr>
              <w:rPr>
                <w:rFonts w:ascii="Arial" w:hAnsi="Arial" w:cs="Arial"/>
                <w:b/>
                <w:bCs/>
              </w:rPr>
            </w:pPr>
            <w:r>
              <w:rPr>
                <w:rFonts w:ascii="Arial" w:hAnsi="Arial" w:cs="Arial"/>
                <w:b/>
                <w:bCs/>
              </w:rPr>
              <w:lastRenderedPageBreak/>
              <w:t>§ 2: Legeplads</w:t>
            </w:r>
          </w:p>
          <w:p w14:paraId="7D8E6D0C" w14:textId="77777777" w:rsidR="00634339" w:rsidRDefault="00634339" w:rsidP="003E22E3">
            <w:pPr>
              <w:rPr>
                <w:rFonts w:ascii="Arial" w:hAnsi="Arial" w:cs="Arial"/>
              </w:rPr>
            </w:pPr>
          </w:p>
          <w:p w14:paraId="1F53DA19" w14:textId="77777777" w:rsidR="00634339" w:rsidRDefault="00634339" w:rsidP="00210649">
            <w:pPr>
              <w:pStyle w:val="Listeafsnit"/>
              <w:numPr>
                <w:ilvl w:val="0"/>
                <w:numId w:val="24"/>
              </w:numPr>
              <w:rPr>
                <w:rFonts w:ascii="Arial" w:hAnsi="Arial" w:cs="Arial"/>
              </w:rPr>
            </w:pPr>
            <w:r w:rsidRPr="00210649">
              <w:rPr>
                <w:rFonts w:ascii="Arial" w:hAnsi="Arial" w:cs="Arial"/>
              </w:rPr>
              <w:t xml:space="preserve">Legepladsen er forbeholdt bebyggelsens børn og deres ledsagere. </w:t>
            </w:r>
          </w:p>
          <w:p w14:paraId="10E3C03B" w14:textId="77777777" w:rsidR="00634339" w:rsidRPr="00634339" w:rsidRDefault="00634339" w:rsidP="00634339">
            <w:pPr>
              <w:pStyle w:val="Listeafsnit"/>
              <w:numPr>
                <w:ilvl w:val="0"/>
                <w:numId w:val="24"/>
              </w:numPr>
              <w:rPr>
                <w:rFonts w:ascii="Arial" w:hAnsi="Arial" w:cs="Arial"/>
                <w:b/>
                <w:bCs/>
              </w:rPr>
            </w:pPr>
            <w:r w:rsidRPr="00210649">
              <w:rPr>
                <w:rFonts w:ascii="Arial" w:hAnsi="Arial" w:cs="Arial"/>
              </w:rPr>
              <w:t>Luftning af hunde og indtagelse af alkohol er ikke tilladt.</w:t>
            </w:r>
          </w:p>
          <w:p w14:paraId="3879BF92" w14:textId="4B0EC68C" w:rsidR="00634339" w:rsidRDefault="00634339" w:rsidP="00634339">
            <w:pPr>
              <w:pStyle w:val="Listeafsnit"/>
              <w:rPr>
                <w:rFonts w:ascii="Arial" w:hAnsi="Arial" w:cs="Arial"/>
                <w:b/>
                <w:bCs/>
              </w:rPr>
            </w:pPr>
          </w:p>
        </w:tc>
      </w:tr>
      <w:tr w:rsidR="00634339" w14:paraId="1BC9CCE8" w14:textId="77777777" w:rsidTr="00634339">
        <w:tc>
          <w:tcPr>
            <w:tcW w:w="13603" w:type="dxa"/>
          </w:tcPr>
          <w:p w14:paraId="3491379B" w14:textId="5BFA7093" w:rsidR="00634339" w:rsidRDefault="00634339" w:rsidP="003E22E3">
            <w:pPr>
              <w:rPr>
                <w:rFonts w:ascii="Arial" w:hAnsi="Arial" w:cs="Arial"/>
                <w:b/>
                <w:bCs/>
              </w:rPr>
            </w:pPr>
            <w:r>
              <w:rPr>
                <w:rFonts w:ascii="Arial" w:hAnsi="Arial" w:cs="Arial"/>
                <w:b/>
                <w:bCs/>
              </w:rPr>
              <w:t>§ 3: De grønne arealer</w:t>
            </w:r>
          </w:p>
          <w:p w14:paraId="31BDA420" w14:textId="77777777" w:rsidR="00634339" w:rsidRDefault="00634339" w:rsidP="003E22E3">
            <w:pPr>
              <w:rPr>
                <w:rFonts w:ascii="Arial" w:hAnsi="Arial" w:cs="Arial"/>
              </w:rPr>
            </w:pPr>
          </w:p>
          <w:p w14:paraId="420F1631" w14:textId="77777777" w:rsidR="00634339" w:rsidRDefault="00634339" w:rsidP="003E22E3">
            <w:pPr>
              <w:pStyle w:val="Listeafsnit"/>
              <w:numPr>
                <w:ilvl w:val="0"/>
                <w:numId w:val="4"/>
              </w:numPr>
              <w:rPr>
                <w:rFonts w:ascii="Arial" w:hAnsi="Arial" w:cs="Arial"/>
              </w:rPr>
            </w:pPr>
            <w:r>
              <w:rPr>
                <w:rFonts w:ascii="Arial" w:hAnsi="Arial" w:cs="Arial"/>
              </w:rPr>
              <w:t xml:space="preserve">Cykel- og knallertkørsel er ikke tilladt. </w:t>
            </w:r>
          </w:p>
          <w:p w14:paraId="57D32A52" w14:textId="304228B4" w:rsidR="00634339" w:rsidRDefault="00634339" w:rsidP="003E22E3">
            <w:pPr>
              <w:pStyle w:val="Listeafsnit"/>
              <w:numPr>
                <w:ilvl w:val="0"/>
                <w:numId w:val="4"/>
              </w:numPr>
              <w:rPr>
                <w:rFonts w:ascii="Arial" w:hAnsi="Arial" w:cs="Arial"/>
              </w:rPr>
            </w:pPr>
            <w:r>
              <w:rPr>
                <w:rFonts w:ascii="Arial" w:hAnsi="Arial" w:cs="Arial"/>
              </w:rPr>
              <w:t xml:space="preserve">Brug af åben ild på arealet er ikke tilladt. </w:t>
            </w:r>
          </w:p>
          <w:p w14:paraId="5B0B616E" w14:textId="77777777" w:rsidR="00634339" w:rsidRDefault="00634339" w:rsidP="003E22E3">
            <w:pPr>
              <w:pStyle w:val="Listeafsnit"/>
              <w:numPr>
                <w:ilvl w:val="0"/>
                <w:numId w:val="4"/>
              </w:numPr>
              <w:rPr>
                <w:rFonts w:ascii="Arial" w:hAnsi="Arial" w:cs="Arial"/>
              </w:rPr>
            </w:pPr>
            <w:r>
              <w:rPr>
                <w:rFonts w:ascii="Arial" w:hAnsi="Arial" w:cs="Arial"/>
              </w:rPr>
              <w:t xml:space="preserve">Permanente borde, bænke og andre faciliteter må kun opstilles med ejerforeningens tilladelse. </w:t>
            </w:r>
          </w:p>
          <w:p w14:paraId="5EA5AA67" w14:textId="29C7B6AE" w:rsidR="00634339" w:rsidRDefault="00634339" w:rsidP="003E22E3">
            <w:pPr>
              <w:pStyle w:val="Listeafsnit"/>
              <w:numPr>
                <w:ilvl w:val="0"/>
                <w:numId w:val="4"/>
              </w:numPr>
              <w:rPr>
                <w:rFonts w:ascii="Arial" w:hAnsi="Arial" w:cs="Arial"/>
              </w:rPr>
            </w:pPr>
            <w:r>
              <w:rPr>
                <w:rFonts w:ascii="Arial" w:hAnsi="Arial" w:cs="Arial"/>
              </w:rPr>
              <w:t>Parkering på arealerne er ikke tilladt.</w:t>
            </w:r>
          </w:p>
          <w:p w14:paraId="651CF98B" w14:textId="6DB7F325" w:rsidR="00634339" w:rsidRPr="00210649" w:rsidRDefault="00634339" w:rsidP="003E22E3">
            <w:pPr>
              <w:pStyle w:val="Listeafsnit"/>
              <w:numPr>
                <w:ilvl w:val="0"/>
                <w:numId w:val="4"/>
              </w:numPr>
              <w:rPr>
                <w:rFonts w:ascii="Arial" w:hAnsi="Arial" w:cs="Arial"/>
              </w:rPr>
            </w:pPr>
            <w:r w:rsidRPr="00210649">
              <w:rPr>
                <w:rFonts w:ascii="Arial" w:hAnsi="Arial" w:cs="Arial"/>
              </w:rPr>
              <w:t>Er til ophold og lej</w:t>
            </w:r>
            <w:r>
              <w:rPr>
                <w:rFonts w:ascii="Arial" w:hAnsi="Arial" w:cs="Arial"/>
              </w:rPr>
              <w:t>.</w:t>
            </w:r>
          </w:p>
          <w:p w14:paraId="290C74ED" w14:textId="77777777" w:rsidR="00634339" w:rsidRDefault="00634339" w:rsidP="003E22E3">
            <w:pPr>
              <w:rPr>
                <w:rFonts w:ascii="Arial" w:hAnsi="Arial" w:cs="Arial"/>
                <w:b/>
                <w:bCs/>
              </w:rPr>
            </w:pPr>
          </w:p>
        </w:tc>
      </w:tr>
      <w:tr w:rsidR="00634339" w14:paraId="4D9C4200" w14:textId="77777777" w:rsidTr="00634339">
        <w:tc>
          <w:tcPr>
            <w:tcW w:w="13603" w:type="dxa"/>
          </w:tcPr>
          <w:p w14:paraId="49CB9CEE" w14:textId="534E289B" w:rsidR="00634339" w:rsidRDefault="00634339" w:rsidP="003E22E3">
            <w:pPr>
              <w:rPr>
                <w:rFonts w:ascii="Arial" w:hAnsi="Arial" w:cs="Arial"/>
                <w:b/>
                <w:bCs/>
              </w:rPr>
            </w:pPr>
            <w:r w:rsidRPr="00F24E9B">
              <w:rPr>
                <w:rFonts w:ascii="Arial" w:hAnsi="Arial" w:cs="Arial"/>
                <w:b/>
                <w:bCs/>
              </w:rPr>
              <w:t xml:space="preserve">§ </w:t>
            </w:r>
            <w:r>
              <w:rPr>
                <w:rFonts w:ascii="Arial" w:hAnsi="Arial" w:cs="Arial"/>
                <w:b/>
                <w:bCs/>
              </w:rPr>
              <w:t>4</w:t>
            </w:r>
            <w:r w:rsidRPr="00F24E9B">
              <w:rPr>
                <w:rFonts w:ascii="Arial" w:hAnsi="Arial" w:cs="Arial"/>
                <w:b/>
                <w:bCs/>
              </w:rPr>
              <w:t xml:space="preserve">: </w:t>
            </w:r>
            <w:r>
              <w:rPr>
                <w:rFonts w:ascii="Arial" w:hAnsi="Arial" w:cs="Arial"/>
                <w:b/>
                <w:bCs/>
              </w:rPr>
              <w:t>Hastighed</w:t>
            </w:r>
          </w:p>
          <w:p w14:paraId="787898FF" w14:textId="77777777" w:rsidR="00634339" w:rsidRDefault="00634339" w:rsidP="003E22E3">
            <w:pPr>
              <w:rPr>
                <w:rFonts w:ascii="Arial" w:hAnsi="Arial" w:cs="Arial"/>
                <w:b/>
                <w:bCs/>
              </w:rPr>
            </w:pPr>
          </w:p>
          <w:p w14:paraId="235020CB" w14:textId="44F7CCA6" w:rsidR="00634339" w:rsidRPr="00210649" w:rsidRDefault="00634339" w:rsidP="00210649">
            <w:pPr>
              <w:pStyle w:val="Listeafsnit"/>
              <w:numPr>
                <w:ilvl w:val="0"/>
                <w:numId w:val="25"/>
              </w:numPr>
              <w:rPr>
                <w:rFonts w:ascii="Arial" w:hAnsi="Arial" w:cs="Arial"/>
                <w:strike/>
              </w:rPr>
            </w:pPr>
            <w:r w:rsidRPr="00210649">
              <w:rPr>
                <w:rFonts w:ascii="Arial" w:hAnsi="Arial" w:cs="Arial"/>
              </w:rPr>
              <w:t>På bebyggelsens kørearealer er det ikke tilladt at køre med over 15 km/t</w:t>
            </w:r>
            <w:r>
              <w:rPr>
                <w:rFonts w:ascii="Arial" w:hAnsi="Arial" w:cs="Arial"/>
              </w:rPr>
              <w:t>.</w:t>
            </w:r>
          </w:p>
          <w:p w14:paraId="239AA44C" w14:textId="77777777" w:rsidR="00634339" w:rsidRDefault="00634339" w:rsidP="003E22E3">
            <w:pPr>
              <w:rPr>
                <w:rFonts w:ascii="Arial" w:hAnsi="Arial" w:cs="Arial"/>
                <w:b/>
                <w:bCs/>
              </w:rPr>
            </w:pPr>
          </w:p>
        </w:tc>
      </w:tr>
      <w:tr w:rsidR="00634339" w14:paraId="483F13A4" w14:textId="77777777" w:rsidTr="00634339">
        <w:tc>
          <w:tcPr>
            <w:tcW w:w="13603" w:type="dxa"/>
          </w:tcPr>
          <w:p w14:paraId="0BB42007" w14:textId="3C5A6244" w:rsidR="00634339" w:rsidRDefault="00634339" w:rsidP="003E22E3">
            <w:pPr>
              <w:rPr>
                <w:rFonts w:ascii="Arial" w:hAnsi="Arial" w:cs="Arial"/>
                <w:b/>
                <w:bCs/>
              </w:rPr>
            </w:pPr>
            <w:r>
              <w:rPr>
                <w:rFonts w:ascii="Arial" w:hAnsi="Arial" w:cs="Arial"/>
                <w:b/>
                <w:bCs/>
              </w:rPr>
              <w:t>§ 5: Parkering</w:t>
            </w:r>
          </w:p>
          <w:p w14:paraId="7278A956" w14:textId="1A0531E5" w:rsidR="00634339" w:rsidRDefault="00634339" w:rsidP="003E22E3">
            <w:pPr>
              <w:rPr>
                <w:rFonts w:ascii="Arial" w:hAnsi="Arial" w:cs="Arial"/>
                <w:b/>
                <w:bCs/>
              </w:rPr>
            </w:pPr>
          </w:p>
          <w:p w14:paraId="48BFD708" w14:textId="71F4C271" w:rsidR="00634339" w:rsidRDefault="00634339" w:rsidP="004A591E">
            <w:pPr>
              <w:rPr>
                <w:rFonts w:ascii="Arial" w:hAnsi="Arial" w:cs="Arial"/>
              </w:rPr>
            </w:pPr>
            <w:r>
              <w:rPr>
                <w:rFonts w:ascii="Arial" w:hAnsi="Arial" w:cs="Arial"/>
              </w:rPr>
              <w:t xml:space="preserve">Al parkering på Ejboparkens områder skal til en hver tid foregå efter </w:t>
            </w:r>
            <w:r w:rsidRPr="00D77A16">
              <w:rPr>
                <w:rFonts w:ascii="Arial" w:hAnsi="Arial" w:cs="Arial"/>
              </w:rPr>
              <w:t>gældende regler</w:t>
            </w:r>
            <w:r>
              <w:rPr>
                <w:rFonts w:ascii="Arial" w:hAnsi="Arial" w:cs="Arial"/>
              </w:rPr>
              <w:t>.</w:t>
            </w:r>
          </w:p>
          <w:p w14:paraId="55D469B4" w14:textId="50E7F395" w:rsidR="00634339" w:rsidRPr="00D77A16" w:rsidRDefault="00634339" w:rsidP="004A591E">
            <w:pPr>
              <w:rPr>
                <w:rFonts w:ascii="Arial" w:hAnsi="Arial" w:cs="Arial"/>
                <w:strike/>
              </w:rPr>
            </w:pPr>
            <w:r w:rsidRPr="00F53BF0">
              <w:rPr>
                <w:rFonts w:ascii="Arial" w:hAnsi="Arial" w:cs="Arial"/>
              </w:rPr>
              <w:t>Overtrædelse af de</w:t>
            </w:r>
            <w:r>
              <w:rPr>
                <w:rFonts w:ascii="Arial" w:hAnsi="Arial" w:cs="Arial"/>
              </w:rPr>
              <w:t>tt</w:t>
            </w:r>
            <w:r w:rsidRPr="00F53BF0">
              <w:rPr>
                <w:rFonts w:ascii="Arial" w:hAnsi="Arial" w:cs="Arial"/>
              </w:rPr>
              <w:t>e medfører udstedelse af Kontrolafgi</w:t>
            </w:r>
            <w:r>
              <w:rPr>
                <w:rFonts w:ascii="Arial" w:hAnsi="Arial" w:cs="Arial"/>
              </w:rPr>
              <w:t>ft.</w:t>
            </w:r>
          </w:p>
          <w:p w14:paraId="5457D629" w14:textId="77777777" w:rsidR="00634339" w:rsidRDefault="00634339" w:rsidP="003E22E3">
            <w:pPr>
              <w:rPr>
                <w:rFonts w:ascii="Arial" w:hAnsi="Arial" w:cs="Arial"/>
                <w:b/>
                <w:bCs/>
              </w:rPr>
            </w:pPr>
          </w:p>
          <w:p w14:paraId="44D74F94" w14:textId="77777777" w:rsidR="00634339" w:rsidRPr="00210649" w:rsidRDefault="00634339" w:rsidP="00210649">
            <w:pPr>
              <w:rPr>
                <w:rFonts w:ascii="Arial" w:hAnsi="Arial" w:cs="Arial"/>
              </w:rPr>
            </w:pPr>
            <w:r w:rsidRPr="00210649">
              <w:rPr>
                <w:rFonts w:ascii="Arial" w:hAnsi="Arial" w:cs="Arial"/>
              </w:rPr>
              <w:t>Følgende må ikke parkeres eller henstilles på Ejboparkens områder:</w:t>
            </w:r>
          </w:p>
          <w:p w14:paraId="075CBD30" w14:textId="5F098A0A" w:rsidR="00634339" w:rsidRPr="00210649" w:rsidRDefault="00634339" w:rsidP="00210649">
            <w:pPr>
              <w:pStyle w:val="Listeafsnit"/>
              <w:numPr>
                <w:ilvl w:val="0"/>
                <w:numId w:val="6"/>
              </w:numPr>
              <w:rPr>
                <w:rFonts w:ascii="Arial" w:hAnsi="Arial" w:cs="Arial"/>
              </w:rPr>
            </w:pPr>
            <w:r w:rsidRPr="00210649">
              <w:rPr>
                <w:rFonts w:ascii="Arial" w:hAnsi="Arial" w:cs="Arial"/>
              </w:rPr>
              <w:t>Motorkøretøjer med en tilladt totalvægt over 3500 kg</w:t>
            </w:r>
          </w:p>
          <w:p w14:paraId="0BD292A3" w14:textId="77777777" w:rsidR="00634339" w:rsidRDefault="00634339" w:rsidP="003E22E3">
            <w:pPr>
              <w:pStyle w:val="Listeafsnit"/>
              <w:numPr>
                <w:ilvl w:val="0"/>
                <w:numId w:val="6"/>
              </w:numPr>
              <w:rPr>
                <w:rFonts w:ascii="Arial" w:hAnsi="Arial" w:cs="Arial"/>
              </w:rPr>
            </w:pPr>
            <w:r>
              <w:rPr>
                <w:rFonts w:ascii="Arial" w:hAnsi="Arial" w:cs="Arial"/>
              </w:rPr>
              <w:t>Både</w:t>
            </w:r>
          </w:p>
          <w:p w14:paraId="28503389" w14:textId="77777777" w:rsidR="00634339" w:rsidRDefault="00634339" w:rsidP="003E22E3">
            <w:pPr>
              <w:pStyle w:val="Listeafsnit"/>
              <w:numPr>
                <w:ilvl w:val="0"/>
                <w:numId w:val="6"/>
              </w:numPr>
              <w:rPr>
                <w:rFonts w:ascii="Arial" w:hAnsi="Arial" w:cs="Arial"/>
              </w:rPr>
            </w:pPr>
            <w:r>
              <w:rPr>
                <w:rFonts w:ascii="Arial" w:hAnsi="Arial" w:cs="Arial"/>
              </w:rPr>
              <w:t xml:space="preserve">Bådtrailere </w:t>
            </w:r>
          </w:p>
          <w:p w14:paraId="27D5CAB7" w14:textId="77777777" w:rsidR="00634339" w:rsidRDefault="00634339" w:rsidP="003E22E3">
            <w:pPr>
              <w:pStyle w:val="Listeafsnit"/>
              <w:numPr>
                <w:ilvl w:val="0"/>
                <w:numId w:val="6"/>
              </w:numPr>
              <w:rPr>
                <w:rFonts w:ascii="Arial" w:hAnsi="Arial" w:cs="Arial"/>
              </w:rPr>
            </w:pPr>
            <w:r>
              <w:rPr>
                <w:rFonts w:ascii="Arial" w:hAnsi="Arial" w:cs="Arial"/>
              </w:rPr>
              <w:t>Campingvogne</w:t>
            </w:r>
          </w:p>
          <w:p w14:paraId="4FCE8DF2" w14:textId="77777777" w:rsidR="00634339" w:rsidRDefault="00634339" w:rsidP="003E22E3">
            <w:pPr>
              <w:pStyle w:val="Listeafsnit"/>
              <w:numPr>
                <w:ilvl w:val="0"/>
                <w:numId w:val="6"/>
              </w:numPr>
              <w:rPr>
                <w:rFonts w:ascii="Arial" w:hAnsi="Arial" w:cs="Arial"/>
              </w:rPr>
            </w:pPr>
            <w:r>
              <w:rPr>
                <w:rFonts w:ascii="Arial" w:hAnsi="Arial" w:cs="Arial"/>
              </w:rPr>
              <w:t>Trailere</w:t>
            </w:r>
          </w:p>
          <w:p w14:paraId="465D99A5" w14:textId="77777777" w:rsidR="00634339" w:rsidRDefault="00634339" w:rsidP="003E22E3">
            <w:pPr>
              <w:rPr>
                <w:rFonts w:ascii="Arial" w:hAnsi="Arial" w:cs="Arial"/>
              </w:rPr>
            </w:pPr>
          </w:p>
          <w:p w14:paraId="422850FC" w14:textId="1EF8C26C" w:rsidR="00634339" w:rsidRPr="004A591E" w:rsidRDefault="00634339" w:rsidP="003E22E3">
            <w:pPr>
              <w:rPr>
                <w:rFonts w:ascii="Arial" w:hAnsi="Arial" w:cs="Arial"/>
              </w:rPr>
            </w:pPr>
            <w:r w:rsidRPr="004A591E">
              <w:rPr>
                <w:rFonts w:ascii="Arial" w:hAnsi="Arial" w:cs="Arial"/>
              </w:rPr>
              <w:t>Derudover:</w:t>
            </w:r>
          </w:p>
          <w:p w14:paraId="635E4DD3" w14:textId="34966CD5" w:rsidR="00634339" w:rsidRDefault="00634339" w:rsidP="003E22E3">
            <w:pPr>
              <w:pStyle w:val="Listeafsnit"/>
              <w:numPr>
                <w:ilvl w:val="0"/>
                <w:numId w:val="7"/>
              </w:numPr>
              <w:rPr>
                <w:rFonts w:ascii="Arial" w:hAnsi="Arial" w:cs="Arial"/>
              </w:rPr>
            </w:pPr>
            <w:r>
              <w:rPr>
                <w:rFonts w:ascii="Arial" w:hAnsi="Arial" w:cs="Arial"/>
              </w:rPr>
              <w:t>Cykler henvises til stativerne ved opgangene eller i kælderens cykelrum.</w:t>
            </w:r>
          </w:p>
          <w:p w14:paraId="28CAAFDC" w14:textId="09D9E666" w:rsidR="00634339" w:rsidRDefault="00634339" w:rsidP="003E22E3">
            <w:pPr>
              <w:pStyle w:val="Listeafsnit"/>
              <w:numPr>
                <w:ilvl w:val="0"/>
                <w:numId w:val="7"/>
              </w:numPr>
              <w:rPr>
                <w:rFonts w:ascii="Arial" w:hAnsi="Arial" w:cs="Arial"/>
              </w:rPr>
            </w:pPr>
            <w:r>
              <w:rPr>
                <w:rFonts w:ascii="Arial" w:hAnsi="Arial" w:cs="Arial"/>
              </w:rPr>
              <w:t>Cykel må ikke parkeres op ad muren.</w:t>
            </w:r>
          </w:p>
          <w:p w14:paraId="21665B84" w14:textId="7A0CF489" w:rsidR="00634339" w:rsidRPr="00A11E8B" w:rsidRDefault="00634339" w:rsidP="00210649">
            <w:pPr>
              <w:pStyle w:val="Listeafsnit"/>
              <w:numPr>
                <w:ilvl w:val="0"/>
                <w:numId w:val="7"/>
              </w:numPr>
              <w:rPr>
                <w:rFonts w:ascii="Arial" w:hAnsi="Arial" w:cs="Arial"/>
              </w:rPr>
            </w:pPr>
            <w:r w:rsidRPr="00A11E8B">
              <w:rPr>
                <w:rFonts w:ascii="Arial" w:hAnsi="Arial" w:cs="Arial"/>
              </w:rPr>
              <w:t>MC skal parkeres på MC pladserne.</w:t>
            </w:r>
          </w:p>
          <w:p w14:paraId="5E0E2B5F" w14:textId="5949AD2D" w:rsidR="00A11E8B" w:rsidRPr="00A11E8B" w:rsidRDefault="00A11E8B" w:rsidP="00210649">
            <w:pPr>
              <w:pStyle w:val="Listeafsnit"/>
              <w:numPr>
                <w:ilvl w:val="0"/>
                <w:numId w:val="7"/>
              </w:numPr>
              <w:rPr>
                <w:rFonts w:ascii="Arial" w:hAnsi="Arial" w:cs="Arial"/>
              </w:rPr>
            </w:pPr>
            <w:r w:rsidRPr="00A11E8B">
              <w:rPr>
                <w:rFonts w:ascii="Arial" w:hAnsi="Arial" w:cs="Arial"/>
              </w:rPr>
              <w:lastRenderedPageBreak/>
              <w:t>Det er ikke tilladt at vaske motorkøretøjer på området</w:t>
            </w:r>
          </w:p>
          <w:p w14:paraId="7A8579BA" w14:textId="6969B4B4" w:rsidR="00A11E8B" w:rsidRPr="00A11E8B" w:rsidRDefault="00A11E8B" w:rsidP="00210649">
            <w:pPr>
              <w:pStyle w:val="Listeafsnit"/>
              <w:numPr>
                <w:ilvl w:val="0"/>
                <w:numId w:val="7"/>
              </w:numPr>
              <w:rPr>
                <w:rFonts w:ascii="Arial" w:hAnsi="Arial" w:cs="Arial"/>
              </w:rPr>
            </w:pPr>
            <w:r w:rsidRPr="00A11E8B">
              <w:rPr>
                <w:rFonts w:ascii="Arial" w:hAnsi="Arial" w:cs="Arial"/>
              </w:rPr>
              <w:t>Det er ikke tilladt at gasse op, accelerere eller støje på anden vis, til gene for øvrige beboere</w:t>
            </w:r>
          </w:p>
          <w:p w14:paraId="0996C4AD" w14:textId="51B657CC" w:rsidR="00A11E8B" w:rsidRPr="00A11E8B" w:rsidRDefault="00A11E8B" w:rsidP="00A11E8B">
            <w:pPr>
              <w:pStyle w:val="Listeafsnit"/>
              <w:numPr>
                <w:ilvl w:val="0"/>
                <w:numId w:val="7"/>
              </w:numPr>
              <w:rPr>
                <w:rFonts w:ascii="Arial" w:hAnsi="Arial" w:cs="Arial"/>
              </w:rPr>
            </w:pPr>
            <w:proofErr w:type="gramStart"/>
            <w:r w:rsidRPr="00A11E8B">
              <w:rPr>
                <w:rFonts w:ascii="Arial" w:hAnsi="Arial" w:cs="Arial"/>
              </w:rPr>
              <w:t>Motor køretøjer</w:t>
            </w:r>
            <w:proofErr w:type="gramEnd"/>
            <w:r w:rsidRPr="00A11E8B">
              <w:rPr>
                <w:rFonts w:ascii="Arial" w:hAnsi="Arial" w:cs="Arial"/>
              </w:rPr>
              <w:t xml:space="preserve"> må ikke holde i tomgang over 3 minutter</w:t>
            </w:r>
          </w:p>
          <w:p w14:paraId="788DD7D1" w14:textId="77777777" w:rsidR="00634339" w:rsidRPr="00210649" w:rsidRDefault="00634339" w:rsidP="004A591E">
            <w:pPr>
              <w:pStyle w:val="Listeafsnit"/>
              <w:rPr>
                <w:rFonts w:ascii="Arial" w:hAnsi="Arial" w:cs="Arial"/>
                <w:b/>
                <w:bCs/>
              </w:rPr>
            </w:pPr>
          </w:p>
          <w:p w14:paraId="444C932E" w14:textId="66388580" w:rsidR="00634339" w:rsidRPr="00210649" w:rsidRDefault="00634339" w:rsidP="00210649">
            <w:pPr>
              <w:rPr>
                <w:rFonts w:ascii="Arial" w:hAnsi="Arial" w:cs="Arial"/>
                <w:b/>
                <w:bCs/>
              </w:rPr>
            </w:pPr>
          </w:p>
        </w:tc>
      </w:tr>
      <w:tr w:rsidR="00634339" w14:paraId="78B40D43" w14:textId="77777777" w:rsidTr="00634339">
        <w:tc>
          <w:tcPr>
            <w:tcW w:w="13603" w:type="dxa"/>
          </w:tcPr>
          <w:p w14:paraId="0451B3B3" w14:textId="1D91F0BD" w:rsidR="00634339" w:rsidRDefault="00634339" w:rsidP="003E22E3">
            <w:pPr>
              <w:rPr>
                <w:rFonts w:ascii="Arial" w:hAnsi="Arial" w:cs="Arial"/>
                <w:b/>
                <w:bCs/>
              </w:rPr>
            </w:pPr>
            <w:r>
              <w:rPr>
                <w:rFonts w:ascii="Arial" w:hAnsi="Arial" w:cs="Arial"/>
                <w:b/>
                <w:bCs/>
              </w:rPr>
              <w:lastRenderedPageBreak/>
              <w:t>§ 6: Vask</w:t>
            </w:r>
          </w:p>
          <w:p w14:paraId="535CC02B" w14:textId="77777777" w:rsidR="00634339" w:rsidRDefault="00634339" w:rsidP="003E22E3">
            <w:pPr>
              <w:rPr>
                <w:rFonts w:ascii="Arial" w:hAnsi="Arial" w:cs="Arial"/>
                <w:b/>
                <w:bCs/>
              </w:rPr>
            </w:pPr>
          </w:p>
          <w:p w14:paraId="4C56CC96" w14:textId="4F35C4FC" w:rsidR="00634339" w:rsidRPr="00210649" w:rsidRDefault="00634339" w:rsidP="000A26FF">
            <w:pPr>
              <w:pStyle w:val="Listeafsnit"/>
              <w:numPr>
                <w:ilvl w:val="0"/>
                <w:numId w:val="20"/>
              </w:numPr>
              <w:rPr>
                <w:rFonts w:ascii="Arial" w:hAnsi="Arial" w:cs="Arial"/>
              </w:rPr>
            </w:pPr>
            <w:r w:rsidRPr="00210649">
              <w:rPr>
                <w:rFonts w:ascii="Arial" w:hAnsi="Arial" w:cs="Arial"/>
              </w:rPr>
              <w:t>Adgang til brug af bebyggelsens vaskerier, sker ved henvendelse til foreningens administrator</w:t>
            </w:r>
            <w:r>
              <w:rPr>
                <w:rFonts w:ascii="Arial" w:hAnsi="Arial" w:cs="Arial"/>
              </w:rPr>
              <w:t>.</w:t>
            </w:r>
          </w:p>
          <w:p w14:paraId="4B4871F5" w14:textId="77777777" w:rsidR="00634339" w:rsidRDefault="00634339" w:rsidP="00AE6859">
            <w:pPr>
              <w:pStyle w:val="Listeafsnit"/>
              <w:numPr>
                <w:ilvl w:val="0"/>
                <w:numId w:val="20"/>
              </w:numPr>
              <w:rPr>
                <w:rFonts w:ascii="Arial" w:hAnsi="Arial" w:cs="Arial"/>
              </w:rPr>
            </w:pPr>
            <w:r w:rsidRPr="00AE6859">
              <w:rPr>
                <w:rFonts w:ascii="Arial" w:hAnsi="Arial" w:cs="Arial"/>
              </w:rPr>
              <w:t xml:space="preserve">Bebyggelsens vaskerier er kun for beboerne og må kun benyttes i tidsrummet 7.00 – 21.00. </w:t>
            </w:r>
          </w:p>
          <w:p w14:paraId="40A51911" w14:textId="77777777" w:rsidR="00634339" w:rsidRDefault="00634339" w:rsidP="00AE6859">
            <w:pPr>
              <w:pStyle w:val="Listeafsnit"/>
              <w:numPr>
                <w:ilvl w:val="0"/>
                <w:numId w:val="20"/>
              </w:numPr>
              <w:rPr>
                <w:rFonts w:ascii="Arial" w:hAnsi="Arial" w:cs="Arial"/>
              </w:rPr>
            </w:pPr>
            <w:r w:rsidRPr="00AE6859">
              <w:rPr>
                <w:rFonts w:ascii="Arial" w:hAnsi="Arial" w:cs="Arial"/>
              </w:rPr>
              <w:t xml:space="preserve">Rygning er ikke tilladt. Maskiner og tørrefaciliteter benyttes på eget ansvar. </w:t>
            </w:r>
          </w:p>
          <w:p w14:paraId="4D6795BF" w14:textId="5CD2D91A" w:rsidR="00634339" w:rsidRPr="00AE6859" w:rsidRDefault="00634339" w:rsidP="00AE6859">
            <w:pPr>
              <w:pStyle w:val="Listeafsnit"/>
              <w:numPr>
                <w:ilvl w:val="0"/>
                <w:numId w:val="20"/>
              </w:numPr>
              <w:rPr>
                <w:rFonts w:ascii="Arial" w:hAnsi="Arial" w:cs="Arial"/>
              </w:rPr>
            </w:pPr>
            <w:proofErr w:type="gramStart"/>
            <w:r w:rsidRPr="00AE6859">
              <w:rPr>
                <w:rFonts w:ascii="Arial" w:hAnsi="Arial" w:cs="Arial"/>
              </w:rPr>
              <w:t>Endvidere</w:t>
            </w:r>
            <w:proofErr w:type="gramEnd"/>
            <w:r w:rsidRPr="00AE6859">
              <w:rPr>
                <w:rFonts w:ascii="Arial" w:hAnsi="Arial" w:cs="Arial"/>
              </w:rPr>
              <w:t xml:space="preserve"> henvises til de </w:t>
            </w:r>
            <w:r w:rsidRPr="00210649">
              <w:rPr>
                <w:rFonts w:ascii="Arial" w:hAnsi="Arial" w:cs="Arial"/>
              </w:rPr>
              <w:t>gældende ordensregler for brug af maskiner m.m.</w:t>
            </w:r>
            <w:r>
              <w:rPr>
                <w:rFonts w:ascii="Arial" w:hAnsi="Arial" w:cs="Arial"/>
              </w:rPr>
              <w:t xml:space="preserve">, </w:t>
            </w:r>
            <w:r w:rsidRPr="00210649">
              <w:rPr>
                <w:rFonts w:ascii="Arial" w:hAnsi="Arial" w:cs="Arial"/>
              </w:rPr>
              <w:t>opslåe</w:t>
            </w:r>
            <w:r>
              <w:rPr>
                <w:rFonts w:ascii="Arial" w:hAnsi="Arial" w:cs="Arial"/>
              </w:rPr>
              <w:t>t</w:t>
            </w:r>
            <w:r w:rsidRPr="00210649">
              <w:rPr>
                <w:rFonts w:ascii="Arial" w:hAnsi="Arial" w:cs="Arial"/>
              </w:rPr>
              <w:t xml:space="preserve"> i vaskerierne</w:t>
            </w:r>
            <w:r>
              <w:rPr>
                <w:rFonts w:ascii="Arial" w:hAnsi="Arial" w:cs="Arial"/>
              </w:rPr>
              <w:t>.</w:t>
            </w:r>
          </w:p>
          <w:p w14:paraId="19E89150" w14:textId="77777777" w:rsidR="00634339" w:rsidRPr="000A26FF" w:rsidRDefault="00634339" w:rsidP="000A26FF">
            <w:pPr>
              <w:pStyle w:val="Listeafsnit"/>
              <w:numPr>
                <w:ilvl w:val="0"/>
                <w:numId w:val="20"/>
              </w:numPr>
              <w:rPr>
                <w:rFonts w:ascii="Arial" w:hAnsi="Arial" w:cs="Arial"/>
              </w:rPr>
            </w:pPr>
            <w:r w:rsidRPr="000A26FF">
              <w:rPr>
                <w:rFonts w:ascii="Arial" w:hAnsi="Arial" w:cs="Arial"/>
              </w:rPr>
              <w:t>Børn under 16 år må ikke betjene vaskerierne uden tilsyn af en voksen.</w:t>
            </w:r>
          </w:p>
          <w:p w14:paraId="0A1B6423" w14:textId="284522B1" w:rsidR="00634339" w:rsidRPr="000A26FF" w:rsidRDefault="00634339" w:rsidP="000A26FF">
            <w:pPr>
              <w:pStyle w:val="Listeafsnit"/>
              <w:numPr>
                <w:ilvl w:val="0"/>
                <w:numId w:val="20"/>
              </w:numPr>
              <w:rPr>
                <w:rFonts w:ascii="Arial" w:hAnsi="Arial" w:cs="Arial"/>
              </w:rPr>
            </w:pPr>
            <w:r w:rsidRPr="000A26FF">
              <w:rPr>
                <w:rFonts w:ascii="Arial" w:hAnsi="Arial" w:cs="Arial"/>
              </w:rPr>
              <w:t xml:space="preserve">Opslagstavlerne er kun </w:t>
            </w:r>
            <w:r w:rsidRPr="004A591E">
              <w:rPr>
                <w:rFonts w:ascii="Arial" w:hAnsi="Arial" w:cs="Arial"/>
              </w:rPr>
              <w:t>til</w:t>
            </w:r>
            <w:r>
              <w:rPr>
                <w:rFonts w:ascii="Arial" w:hAnsi="Arial" w:cs="Arial"/>
              </w:rPr>
              <w:t xml:space="preserve"> </w:t>
            </w:r>
            <w:r w:rsidRPr="000A26FF">
              <w:rPr>
                <w:rFonts w:ascii="Arial" w:hAnsi="Arial" w:cs="Arial"/>
              </w:rPr>
              <w:t xml:space="preserve">benyttelse </w:t>
            </w:r>
            <w:r w:rsidRPr="000E7DCF">
              <w:rPr>
                <w:rFonts w:ascii="Arial" w:hAnsi="Arial" w:cs="Arial"/>
              </w:rPr>
              <w:t>af</w:t>
            </w:r>
            <w:r>
              <w:rPr>
                <w:rFonts w:ascii="Arial" w:hAnsi="Arial" w:cs="Arial"/>
              </w:rPr>
              <w:t xml:space="preserve"> </w:t>
            </w:r>
            <w:r w:rsidRPr="000E7DCF">
              <w:rPr>
                <w:rFonts w:ascii="Arial" w:hAnsi="Arial" w:cs="Arial"/>
              </w:rPr>
              <w:t>driftslederen</w:t>
            </w:r>
            <w:r w:rsidRPr="000A26FF">
              <w:rPr>
                <w:rFonts w:ascii="Arial" w:hAnsi="Arial" w:cs="Arial"/>
              </w:rPr>
              <w:t xml:space="preserve"> samt ejerforeningen</w:t>
            </w:r>
            <w:r>
              <w:rPr>
                <w:rFonts w:ascii="Arial" w:hAnsi="Arial" w:cs="Arial"/>
              </w:rPr>
              <w:t>.</w:t>
            </w:r>
          </w:p>
          <w:p w14:paraId="57DD3D6C" w14:textId="6222A557" w:rsidR="00634339" w:rsidRDefault="00634339" w:rsidP="000A26FF">
            <w:pPr>
              <w:pStyle w:val="Listeafsnit"/>
              <w:numPr>
                <w:ilvl w:val="0"/>
                <w:numId w:val="20"/>
              </w:numPr>
              <w:rPr>
                <w:rFonts w:ascii="Arial" w:hAnsi="Arial" w:cs="Arial"/>
              </w:rPr>
            </w:pPr>
            <w:r w:rsidRPr="000A26FF">
              <w:rPr>
                <w:rFonts w:ascii="Arial" w:hAnsi="Arial" w:cs="Arial"/>
              </w:rPr>
              <w:t>Der må ikke medbringes husdyr</w:t>
            </w:r>
            <w:r>
              <w:rPr>
                <w:rFonts w:ascii="Arial" w:hAnsi="Arial" w:cs="Arial"/>
              </w:rPr>
              <w:t>.</w:t>
            </w:r>
          </w:p>
          <w:p w14:paraId="6A7864EC" w14:textId="77777777" w:rsidR="00634339" w:rsidRPr="00210649" w:rsidRDefault="00634339" w:rsidP="00210649">
            <w:pPr>
              <w:rPr>
                <w:rFonts w:ascii="Arial" w:hAnsi="Arial" w:cs="Arial"/>
              </w:rPr>
            </w:pPr>
          </w:p>
          <w:p w14:paraId="6FCDD728" w14:textId="77777777" w:rsidR="00634339" w:rsidRDefault="00634339" w:rsidP="00AE6859">
            <w:pPr>
              <w:pStyle w:val="Listeafsnit"/>
              <w:rPr>
                <w:rFonts w:ascii="Arial" w:hAnsi="Arial" w:cs="Arial"/>
                <w:b/>
                <w:bCs/>
              </w:rPr>
            </w:pPr>
          </w:p>
        </w:tc>
      </w:tr>
      <w:tr w:rsidR="00634339" w14:paraId="7B16066B" w14:textId="77777777" w:rsidTr="00634339">
        <w:tc>
          <w:tcPr>
            <w:tcW w:w="13603" w:type="dxa"/>
          </w:tcPr>
          <w:p w14:paraId="4A73EA32" w14:textId="7F509772" w:rsidR="00634339" w:rsidRDefault="00634339" w:rsidP="003E22E3">
            <w:pPr>
              <w:rPr>
                <w:rFonts w:ascii="Arial" w:hAnsi="Arial" w:cs="Arial"/>
                <w:b/>
                <w:bCs/>
              </w:rPr>
            </w:pPr>
            <w:r>
              <w:rPr>
                <w:rFonts w:ascii="Arial" w:hAnsi="Arial" w:cs="Arial"/>
                <w:b/>
                <w:bCs/>
              </w:rPr>
              <w:t>§ 7: Opgangene</w:t>
            </w:r>
          </w:p>
          <w:p w14:paraId="51CEE4A1" w14:textId="77777777" w:rsidR="00634339" w:rsidRDefault="00634339" w:rsidP="003E22E3">
            <w:pPr>
              <w:rPr>
                <w:rFonts w:ascii="Arial" w:hAnsi="Arial" w:cs="Arial"/>
                <w:b/>
                <w:bCs/>
              </w:rPr>
            </w:pPr>
          </w:p>
          <w:p w14:paraId="5BEC628B" w14:textId="662DEF6B" w:rsidR="00634339" w:rsidRDefault="00634339" w:rsidP="003E22E3">
            <w:pPr>
              <w:pStyle w:val="Listeafsnit"/>
              <w:numPr>
                <w:ilvl w:val="0"/>
                <w:numId w:val="8"/>
              </w:numPr>
              <w:rPr>
                <w:rFonts w:ascii="Arial" w:hAnsi="Arial" w:cs="Arial"/>
              </w:rPr>
            </w:pPr>
            <w:r w:rsidRPr="004F4EC4">
              <w:rPr>
                <w:rFonts w:ascii="Arial" w:hAnsi="Arial" w:cs="Arial"/>
              </w:rPr>
              <w:t>For at undgå at tiltrække skadedyr må der IKKE hensættes affald i opgangene</w:t>
            </w:r>
            <w:r>
              <w:rPr>
                <w:rFonts w:ascii="Arial" w:hAnsi="Arial" w:cs="Arial"/>
              </w:rPr>
              <w:t>.</w:t>
            </w:r>
          </w:p>
          <w:p w14:paraId="168D5B4B" w14:textId="0B46BC88" w:rsidR="00634339" w:rsidRDefault="00634339" w:rsidP="003E22E3">
            <w:pPr>
              <w:pStyle w:val="Listeafsnit"/>
              <w:numPr>
                <w:ilvl w:val="0"/>
                <w:numId w:val="8"/>
              </w:numPr>
              <w:rPr>
                <w:rFonts w:ascii="Arial" w:hAnsi="Arial" w:cs="Arial"/>
              </w:rPr>
            </w:pPr>
            <w:r>
              <w:rPr>
                <w:rFonts w:ascii="Arial" w:hAnsi="Arial" w:cs="Arial"/>
              </w:rPr>
              <w:t>Af sikkerhedsmæssige årsager må der kun forefindes dørmåtter i opgangene.</w:t>
            </w:r>
          </w:p>
          <w:p w14:paraId="47F41C32" w14:textId="33BB6D05" w:rsidR="00634339" w:rsidRDefault="00634339" w:rsidP="003E22E3">
            <w:pPr>
              <w:pStyle w:val="Listeafsnit"/>
              <w:numPr>
                <w:ilvl w:val="0"/>
                <w:numId w:val="8"/>
              </w:numPr>
              <w:rPr>
                <w:rFonts w:ascii="Arial" w:hAnsi="Arial" w:cs="Arial"/>
              </w:rPr>
            </w:pPr>
            <w:r>
              <w:rPr>
                <w:rFonts w:ascii="Arial" w:hAnsi="Arial" w:cs="Arial"/>
              </w:rPr>
              <w:t>Det er ikke tilladt at montere eller ophænge nogen former for genstande. Henstillede, monterede eller ophængte genstande fjernes uden ansvar.</w:t>
            </w:r>
          </w:p>
          <w:p w14:paraId="7AEA7CBB" w14:textId="0925C3D7" w:rsidR="00634339" w:rsidRDefault="00634339" w:rsidP="003E22E3">
            <w:pPr>
              <w:pStyle w:val="Listeafsnit"/>
              <w:numPr>
                <w:ilvl w:val="0"/>
                <w:numId w:val="8"/>
              </w:numPr>
              <w:rPr>
                <w:rFonts w:ascii="Arial" w:hAnsi="Arial" w:cs="Arial"/>
              </w:rPr>
            </w:pPr>
            <w:r>
              <w:rPr>
                <w:rFonts w:ascii="Arial" w:hAnsi="Arial" w:cs="Arial"/>
              </w:rPr>
              <w:t xml:space="preserve">Opslagstavlerne i opgangene er til brug for driftslederen, </w:t>
            </w:r>
            <w:r w:rsidRPr="00F16A33">
              <w:rPr>
                <w:rFonts w:ascii="Arial" w:hAnsi="Arial" w:cs="Arial"/>
              </w:rPr>
              <w:t>administrat</w:t>
            </w:r>
            <w:r>
              <w:rPr>
                <w:rFonts w:ascii="Arial" w:hAnsi="Arial" w:cs="Arial"/>
              </w:rPr>
              <w:t>or, bestyrelse samt foreninger med tilknytning til bebyggelsen.</w:t>
            </w:r>
          </w:p>
          <w:p w14:paraId="10C01895" w14:textId="77777777" w:rsidR="00634339" w:rsidRDefault="00634339" w:rsidP="003E22E3">
            <w:pPr>
              <w:pStyle w:val="Listeafsnit"/>
              <w:numPr>
                <w:ilvl w:val="0"/>
                <w:numId w:val="8"/>
              </w:numPr>
              <w:rPr>
                <w:rFonts w:ascii="Arial" w:hAnsi="Arial" w:cs="Arial"/>
              </w:rPr>
            </w:pPr>
            <w:r>
              <w:rPr>
                <w:rFonts w:ascii="Arial" w:hAnsi="Arial" w:cs="Arial"/>
              </w:rPr>
              <w:t>Opklæbning på døre, vægge og vinduer er ikke tilladt.</w:t>
            </w:r>
          </w:p>
          <w:p w14:paraId="347BCF57" w14:textId="77777777" w:rsidR="00634339" w:rsidRDefault="00634339" w:rsidP="003E22E3">
            <w:pPr>
              <w:pStyle w:val="Listeafsnit"/>
              <w:numPr>
                <w:ilvl w:val="0"/>
                <w:numId w:val="8"/>
              </w:numPr>
              <w:rPr>
                <w:rFonts w:ascii="Arial" w:hAnsi="Arial" w:cs="Arial"/>
              </w:rPr>
            </w:pPr>
            <w:r>
              <w:rPr>
                <w:rFonts w:ascii="Arial" w:hAnsi="Arial" w:cs="Arial"/>
              </w:rPr>
              <w:t xml:space="preserve">Støjende adfærd er ikke tilladt. </w:t>
            </w:r>
          </w:p>
          <w:p w14:paraId="0CCE13D3" w14:textId="451770DD" w:rsidR="00634339" w:rsidRDefault="00634339" w:rsidP="003E22E3">
            <w:pPr>
              <w:pStyle w:val="Listeafsnit"/>
              <w:numPr>
                <w:ilvl w:val="0"/>
                <w:numId w:val="8"/>
              </w:numPr>
              <w:rPr>
                <w:rFonts w:ascii="Arial" w:hAnsi="Arial" w:cs="Arial"/>
              </w:rPr>
            </w:pPr>
            <w:r>
              <w:rPr>
                <w:rFonts w:ascii="Arial" w:hAnsi="Arial" w:cs="Arial"/>
              </w:rPr>
              <w:t>Vinduerne må kun holdes åbne i forbindelse med udluftning.</w:t>
            </w:r>
          </w:p>
          <w:p w14:paraId="58DB499C" w14:textId="2F519EFC" w:rsidR="00634339" w:rsidRDefault="00634339" w:rsidP="003E22E3">
            <w:pPr>
              <w:pStyle w:val="Listeafsnit"/>
              <w:numPr>
                <w:ilvl w:val="0"/>
                <w:numId w:val="8"/>
              </w:numPr>
              <w:rPr>
                <w:rFonts w:ascii="Arial" w:hAnsi="Arial" w:cs="Arial"/>
              </w:rPr>
            </w:pPr>
            <w:r>
              <w:rPr>
                <w:rFonts w:ascii="Arial" w:hAnsi="Arial" w:cs="Arial"/>
              </w:rPr>
              <w:t>Der må ikke parkeres effekter under halvtaget ved postkasserne.</w:t>
            </w:r>
          </w:p>
          <w:p w14:paraId="13881B5E" w14:textId="694CF513" w:rsidR="00634339" w:rsidRPr="0034161B" w:rsidRDefault="00634339" w:rsidP="003E22E3">
            <w:pPr>
              <w:pStyle w:val="Listeafsnit"/>
              <w:numPr>
                <w:ilvl w:val="0"/>
                <w:numId w:val="8"/>
              </w:numPr>
              <w:rPr>
                <w:rFonts w:ascii="Arial" w:hAnsi="Arial" w:cs="Arial"/>
              </w:rPr>
            </w:pPr>
            <w:r w:rsidRPr="0034161B">
              <w:rPr>
                <w:rFonts w:ascii="Arial" w:hAnsi="Arial" w:cs="Arial"/>
              </w:rPr>
              <w:t>Indgangsdørene skal holdes lukket af hensyn til skadedyr</w:t>
            </w:r>
            <w:r>
              <w:rPr>
                <w:rFonts w:ascii="Arial" w:hAnsi="Arial" w:cs="Arial"/>
              </w:rPr>
              <w:t>.</w:t>
            </w:r>
          </w:p>
          <w:p w14:paraId="6FA3DC35" w14:textId="78622DB0" w:rsidR="00634339" w:rsidRDefault="00634339" w:rsidP="003E22E3">
            <w:pPr>
              <w:pStyle w:val="Listeafsnit"/>
              <w:numPr>
                <w:ilvl w:val="0"/>
                <w:numId w:val="8"/>
              </w:numPr>
              <w:rPr>
                <w:rFonts w:ascii="Arial" w:hAnsi="Arial" w:cs="Arial"/>
              </w:rPr>
            </w:pPr>
            <w:r>
              <w:rPr>
                <w:rFonts w:ascii="Arial" w:hAnsi="Arial" w:cs="Arial"/>
              </w:rPr>
              <w:t xml:space="preserve">Cykler og </w:t>
            </w:r>
            <w:r w:rsidRPr="0034161B">
              <w:rPr>
                <w:rFonts w:ascii="Arial" w:hAnsi="Arial" w:cs="Arial"/>
              </w:rPr>
              <w:t xml:space="preserve">barnevogne </w:t>
            </w:r>
            <w:r>
              <w:rPr>
                <w:rFonts w:ascii="Arial" w:hAnsi="Arial" w:cs="Arial"/>
              </w:rPr>
              <w:t>må ikke transporteres via opgangen til kælder eller lejlighed.</w:t>
            </w:r>
          </w:p>
          <w:p w14:paraId="697FA043" w14:textId="77777777" w:rsidR="00552553" w:rsidRPr="005E22F1" w:rsidRDefault="00552553" w:rsidP="00552553">
            <w:pPr>
              <w:pStyle w:val="Listeafsnit"/>
              <w:rPr>
                <w:rFonts w:ascii="Arial" w:hAnsi="Arial" w:cs="Arial"/>
              </w:rPr>
            </w:pPr>
          </w:p>
          <w:p w14:paraId="5255E587" w14:textId="77777777" w:rsidR="00634339" w:rsidRDefault="00634339" w:rsidP="003E22E3">
            <w:pPr>
              <w:rPr>
                <w:rFonts w:ascii="Arial" w:hAnsi="Arial" w:cs="Arial"/>
                <w:b/>
                <w:bCs/>
              </w:rPr>
            </w:pPr>
          </w:p>
        </w:tc>
      </w:tr>
    </w:tbl>
    <w:p w14:paraId="5FF52A88" w14:textId="77777777" w:rsidR="00F7372B" w:rsidRDefault="00F7372B">
      <w:r>
        <w:br w:type="page"/>
      </w:r>
    </w:p>
    <w:tbl>
      <w:tblPr>
        <w:tblStyle w:val="Tabel-Gitter"/>
        <w:tblW w:w="13603" w:type="dxa"/>
        <w:tblLook w:val="04A0" w:firstRow="1" w:lastRow="0" w:firstColumn="1" w:lastColumn="0" w:noHBand="0" w:noVBand="1"/>
      </w:tblPr>
      <w:tblGrid>
        <w:gridCol w:w="13603"/>
      </w:tblGrid>
      <w:tr w:rsidR="00634339" w14:paraId="6275FFD8" w14:textId="77777777" w:rsidTr="00634339">
        <w:tc>
          <w:tcPr>
            <w:tcW w:w="13603" w:type="dxa"/>
          </w:tcPr>
          <w:p w14:paraId="57999822" w14:textId="095012FD" w:rsidR="00634339" w:rsidRDefault="00634339" w:rsidP="003E22E3">
            <w:pPr>
              <w:rPr>
                <w:rFonts w:ascii="Arial" w:hAnsi="Arial" w:cs="Arial"/>
                <w:b/>
                <w:bCs/>
              </w:rPr>
            </w:pPr>
            <w:r>
              <w:rPr>
                <w:rFonts w:ascii="Arial" w:hAnsi="Arial" w:cs="Arial"/>
                <w:b/>
                <w:bCs/>
              </w:rPr>
              <w:lastRenderedPageBreak/>
              <w:t>§ 8: Dyrehold</w:t>
            </w:r>
          </w:p>
          <w:p w14:paraId="3401A823" w14:textId="77777777" w:rsidR="00634339" w:rsidRDefault="00634339" w:rsidP="003E22E3">
            <w:pPr>
              <w:rPr>
                <w:rFonts w:ascii="Arial" w:hAnsi="Arial" w:cs="Arial"/>
              </w:rPr>
            </w:pPr>
          </w:p>
          <w:p w14:paraId="3A6E386D" w14:textId="77777777" w:rsidR="00634339" w:rsidRPr="00C168C8" w:rsidRDefault="00634339" w:rsidP="003E22E3">
            <w:pPr>
              <w:pStyle w:val="Listeafsnit"/>
              <w:numPr>
                <w:ilvl w:val="0"/>
                <w:numId w:val="4"/>
              </w:numPr>
              <w:rPr>
                <w:rFonts w:ascii="Arial" w:hAnsi="Arial" w:cs="Arial"/>
              </w:rPr>
            </w:pPr>
            <w:r w:rsidRPr="00C168C8">
              <w:rPr>
                <w:rFonts w:ascii="Arial" w:hAnsi="Arial" w:cs="Arial"/>
              </w:rPr>
              <w:t xml:space="preserve">Det er tilladt at holde husdyr. </w:t>
            </w:r>
          </w:p>
          <w:p w14:paraId="317792E7" w14:textId="1D06991B" w:rsidR="00634339" w:rsidRPr="00C168C8" w:rsidRDefault="00634339" w:rsidP="003E22E3">
            <w:pPr>
              <w:pStyle w:val="Listeafsnit"/>
              <w:numPr>
                <w:ilvl w:val="0"/>
                <w:numId w:val="4"/>
              </w:numPr>
              <w:rPr>
                <w:rFonts w:ascii="Arial" w:hAnsi="Arial" w:cs="Arial"/>
              </w:rPr>
            </w:pPr>
            <w:r w:rsidRPr="00C168C8">
              <w:rPr>
                <w:rFonts w:ascii="Arial" w:hAnsi="Arial" w:cs="Arial"/>
              </w:rPr>
              <w:t>Husdyr skal luftes i snor og husdyrs fører skal samle husdyrs efterladenskaber op.</w:t>
            </w:r>
          </w:p>
          <w:p w14:paraId="534B7192" w14:textId="0E204B7E" w:rsidR="00634339" w:rsidRPr="00C168C8" w:rsidRDefault="00634339" w:rsidP="003E22E3">
            <w:pPr>
              <w:pStyle w:val="Listeafsnit"/>
              <w:numPr>
                <w:ilvl w:val="0"/>
                <w:numId w:val="4"/>
              </w:numPr>
              <w:rPr>
                <w:rFonts w:ascii="Arial" w:hAnsi="Arial" w:cs="Arial"/>
              </w:rPr>
            </w:pPr>
            <w:r w:rsidRPr="00C168C8">
              <w:rPr>
                <w:rFonts w:ascii="Arial" w:hAnsi="Arial" w:cs="Arial"/>
              </w:rPr>
              <w:t>Husdyr må ikke være til gene for andre beboere</w:t>
            </w:r>
            <w:r>
              <w:rPr>
                <w:rFonts w:ascii="Arial" w:hAnsi="Arial" w:cs="Arial"/>
              </w:rPr>
              <w:t>.</w:t>
            </w:r>
          </w:p>
          <w:p w14:paraId="1050DD16" w14:textId="77777777" w:rsidR="00634339" w:rsidRPr="00C168C8" w:rsidRDefault="00634339" w:rsidP="003E22E3">
            <w:pPr>
              <w:pStyle w:val="Listeafsnit"/>
              <w:numPr>
                <w:ilvl w:val="0"/>
                <w:numId w:val="4"/>
              </w:numPr>
              <w:rPr>
                <w:rFonts w:ascii="Arial" w:hAnsi="Arial" w:cs="Arial"/>
              </w:rPr>
            </w:pPr>
            <w:r w:rsidRPr="00C168C8">
              <w:rPr>
                <w:rFonts w:ascii="Arial" w:hAnsi="Arial" w:cs="Arial"/>
              </w:rPr>
              <w:t>Ejere af husdyr (uanset art) er til enhver tid ansvarlig for at disse føres i snor når de færdes på bebyggelsens område og fællesarealer.</w:t>
            </w:r>
          </w:p>
          <w:p w14:paraId="093E4FD1" w14:textId="77777777" w:rsidR="00634339" w:rsidRPr="00C168C8" w:rsidRDefault="00634339" w:rsidP="003E22E3">
            <w:pPr>
              <w:pStyle w:val="Listeafsnit"/>
              <w:numPr>
                <w:ilvl w:val="0"/>
                <w:numId w:val="4"/>
              </w:numPr>
              <w:rPr>
                <w:rFonts w:ascii="Arial" w:hAnsi="Arial" w:cs="Arial"/>
              </w:rPr>
            </w:pPr>
            <w:r w:rsidRPr="00C168C8">
              <w:rPr>
                <w:rFonts w:ascii="Arial" w:hAnsi="Arial" w:cs="Arial"/>
              </w:rPr>
              <w:t>Ejere af husdyr (uanset art) er til enhver tid ansvarlig for at disse ikke færdes i bebyggelsen og dens fællesarealer hvor husdyr ikke er tilladt.</w:t>
            </w:r>
          </w:p>
          <w:p w14:paraId="3688A898" w14:textId="1B9E497B" w:rsidR="00634339" w:rsidRPr="00C168C8" w:rsidRDefault="00634339" w:rsidP="003E22E3">
            <w:pPr>
              <w:pStyle w:val="Listeafsnit"/>
              <w:numPr>
                <w:ilvl w:val="0"/>
                <w:numId w:val="4"/>
              </w:numPr>
              <w:rPr>
                <w:rFonts w:ascii="Arial" w:hAnsi="Arial" w:cs="Arial"/>
              </w:rPr>
            </w:pPr>
            <w:r w:rsidRPr="00C168C8">
              <w:rPr>
                <w:rFonts w:ascii="Arial" w:hAnsi="Arial" w:cs="Arial"/>
              </w:rPr>
              <w:t>Ejere af husdyr (uanset art)</w:t>
            </w:r>
            <w:r>
              <w:rPr>
                <w:rFonts w:ascii="Arial" w:hAnsi="Arial" w:cs="Arial"/>
              </w:rPr>
              <w:t xml:space="preserve"> </w:t>
            </w:r>
            <w:r w:rsidRPr="00C168C8">
              <w:rPr>
                <w:rFonts w:ascii="Arial" w:hAnsi="Arial" w:cs="Arial"/>
              </w:rPr>
              <w:t>skal altid fjerne efterladenskaber efter deres husdyr, når disse færdes på bebyggelsens områder og fællesarealer.</w:t>
            </w:r>
          </w:p>
          <w:p w14:paraId="2887CE7B" w14:textId="603416C2" w:rsidR="00634339" w:rsidRDefault="00634339" w:rsidP="003E22E3">
            <w:pPr>
              <w:pStyle w:val="Listeafsnit"/>
              <w:numPr>
                <w:ilvl w:val="0"/>
                <w:numId w:val="4"/>
              </w:numPr>
              <w:rPr>
                <w:rFonts w:ascii="Arial" w:hAnsi="Arial" w:cs="Arial"/>
              </w:rPr>
            </w:pPr>
            <w:r w:rsidRPr="00C168C8">
              <w:rPr>
                <w:rFonts w:ascii="Arial" w:hAnsi="Arial" w:cs="Arial"/>
              </w:rPr>
              <w:t>Husdyr må ikke opholde sig i blomsterbede</w:t>
            </w:r>
            <w:r>
              <w:rPr>
                <w:rFonts w:ascii="Arial" w:hAnsi="Arial" w:cs="Arial"/>
              </w:rPr>
              <w:t>.</w:t>
            </w:r>
          </w:p>
          <w:p w14:paraId="495A0A4F" w14:textId="77777777" w:rsidR="00552553" w:rsidRPr="00C168C8" w:rsidRDefault="00552553" w:rsidP="00552553">
            <w:pPr>
              <w:pStyle w:val="Listeafsnit"/>
              <w:rPr>
                <w:rFonts w:ascii="Arial" w:hAnsi="Arial" w:cs="Arial"/>
              </w:rPr>
            </w:pPr>
          </w:p>
          <w:p w14:paraId="79DCDDBB" w14:textId="77777777" w:rsidR="00634339" w:rsidRDefault="00634339" w:rsidP="003E22E3">
            <w:pPr>
              <w:rPr>
                <w:rFonts w:ascii="Arial" w:hAnsi="Arial" w:cs="Arial"/>
                <w:b/>
                <w:bCs/>
              </w:rPr>
            </w:pPr>
          </w:p>
        </w:tc>
      </w:tr>
      <w:tr w:rsidR="00634339" w14:paraId="58A39014" w14:textId="77777777" w:rsidTr="00634339">
        <w:tc>
          <w:tcPr>
            <w:tcW w:w="13603" w:type="dxa"/>
          </w:tcPr>
          <w:p w14:paraId="509655C9" w14:textId="3DE304C0" w:rsidR="00634339" w:rsidRDefault="00634339" w:rsidP="003E22E3">
            <w:pPr>
              <w:rPr>
                <w:rFonts w:ascii="Arial" w:hAnsi="Arial" w:cs="Arial"/>
                <w:b/>
                <w:bCs/>
              </w:rPr>
            </w:pPr>
            <w:r>
              <w:rPr>
                <w:rFonts w:ascii="Arial" w:hAnsi="Arial" w:cs="Arial"/>
                <w:b/>
                <w:bCs/>
              </w:rPr>
              <w:t>§ 9: Fyrværkeri</w:t>
            </w:r>
          </w:p>
          <w:p w14:paraId="02BFC59F" w14:textId="77777777" w:rsidR="00634339" w:rsidRDefault="00634339" w:rsidP="003E22E3">
            <w:pPr>
              <w:rPr>
                <w:rFonts w:ascii="Arial" w:hAnsi="Arial" w:cs="Arial"/>
              </w:rPr>
            </w:pPr>
          </w:p>
          <w:p w14:paraId="11C640B9" w14:textId="77777777" w:rsidR="00552553" w:rsidRPr="00552553" w:rsidRDefault="00634339" w:rsidP="00552553">
            <w:pPr>
              <w:pStyle w:val="Listeafsnit"/>
              <w:numPr>
                <w:ilvl w:val="0"/>
                <w:numId w:val="27"/>
              </w:numPr>
              <w:rPr>
                <w:rFonts w:ascii="Arial" w:hAnsi="Arial" w:cs="Arial"/>
                <w:b/>
                <w:bCs/>
              </w:rPr>
            </w:pPr>
            <w:r w:rsidRPr="009364FF">
              <w:rPr>
                <w:rFonts w:ascii="Arial" w:hAnsi="Arial" w:cs="Arial"/>
              </w:rPr>
              <w:t>Fyrværkeri må ikke affyres på trappeopgangene, i kældrene eller udkastes fra altanerne</w:t>
            </w:r>
            <w:r>
              <w:rPr>
                <w:rFonts w:ascii="Arial" w:hAnsi="Arial" w:cs="Arial"/>
              </w:rPr>
              <w:t>.</w:t>
            </w:r>
          </w:p>
          <w:p w14:paraId="74C9AF97" w14:textId="77777777" w:rsidR="00552553" w:rsidRDefault="00552553" w:rsidP="00552553">
            <w:pPr>
              <w:rPr>
                <w:rFonts w:ascii="Arial" w:hAnsi="Arial" w:cs="Arial"/>
                <w:b/>
                <w:bCs/>
              </w:rPr>
            </w:pPr>
          </w:p>
          <w:p w14:paraId="19F2C8EF" w14:textId="23CFC51D" w:rsidR="00552553" w:rsidRPr="00552553" w:rsidRDefault="00552553" w:rsidP="00552553">
            <w:pPr>
              <w:rPr>
                <w:rFonts w:ascii="Arial" w:hAnsi="Arial" w:cs="Arial"/>
                <w:b/>
                <w:bCs/>
              </w:rPr>
            </w:pPr>
          </w:p>
        </w:tc>
      </w:tr>
      <w:tr w:rsidR="00634339" w14:paraId="69698080" w14:textId="77777777" w:rsidTr="00634339">
        <w:tc>
          <w:tcPr>
            <w:tcW w:w="13603" w:type="dxa"/>
          </w:tcPr>
          <w:p w14:paraId="682FC215" w14:textId="120D11DF" w:rsidR="00634339" w:rsidRDefault="00634339" w:rsidP="003E22E3">
            <w:pPr>
              <w:rPr>
                <w:rFonts w:ascii="Arial" w:hAnsi="Arial" w:cs="Arial"/>
                <w:b/>
                <w:bCs/>
              </w:rPr>
            </w:pPr>
            <w:r>
              <w:rPr>
                <w:rFonts w:ascii="Arial" w:hAnsi="Arial" w:cs="Arial"/>
                <w:b/>
                <w:bCs/>
              </w:rPr>
              <w:t xml:space="preserve">§ 10: </w:t>
            </w:r>
            <w:r w:rsidRPr="00796250">
              <w:rPr>
                <w:rFonts w:ascii="Arial" w:hAnsi="Arial" w:cs="Arial"/>
                <w:b/>
                <w:bCs/>
              </w:rPr>
              <w:t>Kældrene</w:t>
            </w:r>
          </w:p>
          <w:p w14:paraId="1A7358D4" w14:textId="77777777" w:rsidR="00634339" w:rsidRPr="00796250" w:rsidRDefault="00634339" w:rsidP="003E22E3">
            <w:pPr>
              <w:rPr>
                <w:rFonts w:ascii="Arial" w:hAnsi="Arial" w:cs="Arial"/>
              </w:rPr>
            </w:pPr>
          </w:p>
          <w:p w14:paraId="0B357E58" w14:textId="5422E087" w:rsidR="00634339" w:rsidRPr="00796250" w:rsidRDefault="00634339" w:rsidP="003E22E3">
            <w:pPr>
              <w:pStyle w:val="Listeafsnit"/>
              <w:numPr>
                <w:ilvl w:val="0"/>
                <w:numId w:val="9"/>
              </w:numPr>
              <w:rPr>
                <w:rFonts w:ascii="Arial" w:hAnsi="Arial" w:cs="Arial"/>
              </w:rPr>
            </w:pPr>
            <w:r w:rsidRPr="00796250">
              <w:rPr>
                <w:rFonts w:ascii="Arial" w:hAnsi="Arial" w:cs="Arial"/>
              </w:rPr>
              <w:t>Kælderrummene må ikke – bortset fra dem som er indrettet til det – benyttes til ophold</w:t>
            </w:r>
            <w:r>
              <w:rPr>
                <w:rFonts w:ascii="Arial" w:hAnsi="Arial" w:cs="Arial"/>
              </w:rPr>
              <w:t>.</w:t>
            </w:r>
          </w:p>
          <w:p w14:paraId="1E3C99DD" w14:textId="590C6F69" w:rsidR="00634339" w:rsidRPr="00796250" w:rsidRDefault="00634339" w:rsidP="003E22E3">
            <w:pPr>
              <w:pStyle w:val="Listeafsnit"/>
              <w:numPr>
                <w:ilvl w:val="0"/>
                <w:numId w:val="9"/>
              </w:numPr>
              <w:rPr>
                <w:rFonts w:ascii="Arial" w:hAnsi="Arial" w:cs="Arial"/>
              </w:rPr>
            </w:pPr>
            <w:r w:rsidRPr="00796250">
              <w:rPr>
                <w:rFonts w:ascii="Arial" w:hAnsi="Arial" w:cs="Arial"/>
              </w:rPr>
              <w:t>Cykler og barnevogne skal henstilles i de dertil indrettede rum</w:t>
            </w:r>
            <w:r>
              <w:rPr>
                <w:rFonts w:ascii="Arial" w:hAnsi="Arial" w:cs="Arial"/>
              </w:rPr>
              <w:t>.</w:t>
            </w:r>
          </w:p>
          <w:p w14:paraId="15E766FD" w14:textId="77777777" w:rsidR="00634339" w:rsidRPr="00796250" w:rsidRDefault="00634339" w:rsidP="003E22E3">
            <w:pPr>
              <w:pStyle w:val="Listeafsnit"/>
              <w:numPr>
                <w:ilvl w:val="0"/>
                <w:numId w:val="9"/>
              </w:numPr>
              <w:rPr>
                <w:rFonts w:ascii="Arial" w:hAnsi="Arial" w:cs="Arial"/>
              </w:rPr>
            </w:pPr>
            <w:r w:rsidRPr="00796250">
              <w:rPr>
                <w:rFonts w:ascii="Arial" w:hAnsi="Arial" w:cs="Arial"/>
              </w:rPr>
              <w:t>Det er ikke tilladt at benytte EL betalt via ejerforeningen i permanente installationer.</w:t>
            </w:r>
          </w:p>
          <w:p w14:paraId="6966B81F" w14:textId="277D7C16" w:rsidR="00634339" w:rsidRPr="00796250" w:rsidRDefault="00634339" w:rsidP="003E22E3">
            <w:pPr>
              <w:pStyle w:val="Listeafsnit"/>
              <w:numPr>
                <w:ilvl w:val="0"/>
                <w:numId w:val="9"/>
              </w:numPr>
              <w:rPr>
                <w:rFonts w:ascii="Arial" w:hAnsi="Arial" w:cs="Arial"/>
              </w:rPr>
            </w:pPr>
            <w:r w:rsidRPr="00796250">
              <w:rPr>
                <w:rFonts w:ascii="Arial" w:hAnsi="Arial" w:cs="Arial"/>
              </w:rPr>
              <w:t>Det er ikke tilladt at opbevare benzindrevne køretøjer og brandfarlige væsker</w:t>
            </w:r>
            <w:r>
              <w:rPr>
                <w:rFonts w:ascii="Arial" w:hAnsi="Arial" w:cs="Arial"/>
              </w:rPr>
              <w:t xml:space="preserve">, </w:t>
            </w:r>
            <w:r w:rsidRPr="00796250">
              <w:rPr>
                <w:rFonts w:ascii="Arial" w:hAnsi="Arial" w:cs="Arial"/>
              </w:rPr>
              <w:t>eller at efterlade andre</w:t>
            </w:r>
            <w:r w:rsidR="00592292">
              <w:rPr>
                <w:rFonts w:ascii="Arial" w:hAnsi="Arial" w:cs="Arial"/>
              </w:rPr>
              <w:t xml:space="preserve"> genstande.</w:t>
            </w:r>
            <w:r w:rsidRPr="00796250">
              <w:rPr>
                <w:rFonts w:ascii="Arial" w:hAnsi="Arial" w:cs="Arial"/>
              </w:rPr>
              <w:t xml:space="preserve"> Disse bliver fjernet på beboerens regning.</w:t>
            </w:r>
          </w:p>
          <w:p w14:paraId="343668E0" w14:textId="4D1AFD37" w:rsidR="00634339" w:rsidRDefault="00634339" w:rsidP="003E22E3">
            <w:pPr>
              <w:pStyle w:val="Listeafsnit"/>
              <w:numPr>
                <w:ilvl w:val="0"/>
                <w:numId w:val="9"/>
              </w:numPr>
              <w:rPr>
                <w:rFonts w:ascii="Arial" w:hAnsi="Arial" w:cs="Arial"/>
              </w:rPr>
            </w:pPr>
            <w:r w:rsidRPr="00796250">
              <w:rPr>
                <w:rFonts w:ascii="Arial" w:hAnsi="Arial" w:cs="Arial"/>
              </w:rPr>
              <w:t>Kældervinduer skal holdes lukket af hensyn til skadedyr</w:t>
            </w:r>
            <w:r>
              <w:rPr>
                <w:rFonts w:ascii="Arial" w:hAnsi="Arial" w:cs="Arial"/>
              </w:rPr>
              <w:t>.</w:t>
            </w:r>
          </w:p>
          <w:p w14:paraId="190A56B0" w14:textId="77777777" w:rsidR="00634339" w:rsidRPr="00796250" w:rsidRDefault="00634339" w:rsidP="00796250">
            <w:pPr>
              <w:rPr>
                <w:rFonts w:ascii="Arial" w:hAnsi="Arial" w:cs="Arial"/>
              </w:rPr>
            </w:pPr>
          </w:p>
          <w:p w14:paraId="5F0FFD52" w14:textId="77777777" w:rsidR="00634339" w:rsidRDefault="00634339" w:rsidP="003E22E3">
            <w:pPr>
              <w:rPr>
                <w:rFonts w:ascii="Arial" w:hAnsi="Arial" w:cs="Arial"/>
                <w:b/>
                <w:bCs/>
              </w:rPr>
            </w:pPr>
          </w:p>
        </w:tc>
      </w:tr>
      <w:tr w:rsidR="00634339" w14:paraId="19C13EDD" w14:textId="77777777" w:rsidTr="00634339">
        <w:tc>
          <w:tcPr>
            <w:tcW w:w="13603" w:type="dxa"/>
          </w:tcPr>
          <w:p w14:paraId="12792ACC" w14:textId="633E865F" w:rsidR="00634339" w:rsidRDefault="00634339" w:rsidP="003E22E3">
            <w:pPr>
              <w:rPr>
                <w:rFonts w:ascii="Arial" w:hAnsi="Arial" w:cs="Arial"/>
                <w:b/>
                <w:bCs/>
              </w:rPr>
            </w:pPr>
            <w:r>
              <w:rPr>
                <w:rFonts w:ascii="Arial" w:hAnsi="Arial" w:cs="Arial"/>
                <w:b/>
                <w:bCs/>
              </w:rPr>
              <w:t>§ 11: Loftarealerne</w:t>
            </w:r>
          </w:p>
          <w:p w14:paraId="70B5C5C6" w14:textId="77777777" w:rsidR="00634339" w:rsidRDefault="00634339" w:rsidP="003E22E3">
            <w:pPr>
              <w:rPr>
                <w:rFonts w:ascii="Arial" w:hAnsi="Arial" w:cs="Arial"/>
              </w:rPr>
            </w:pPr>
          </w:p>
          <w:p w14:paraId="52D36178" w14:textId="40C5E3FC" w:rsidR="00634339" w:rsidRPr="00F7372B" w:rsidRDefault="00634339" w:rsidP="00D91695">
            <w:pPr>
              <w:pStyle w:val="Listeafsnit"/>
              <w:numPr>
                <w:ilvl w:val="0"/>
                <w:numId w:val="28"/>
              </w:numPr>
              <w:rPr>
                <w:rFonts w:ascii="Arial" w:hAnsi="Arial" w:cs="Arial"/>
              </w:rPr>
            </w:pPr>
            <w:r w:rsidRPr="00F7372B">
              <w:rPr>
                <w:rFonts w:ascii="Arial" w:hAnsi="Arial" w:cs="Arial"/>
              </w:rPr>
              <w:t>Der er kun adgang til loftsarealerne for bebyggelsens ansatte samt for håndværkere, der har driftslederens tilladelse dertil.</w:t>
            </w:r>
          </w:p>
          <w:p w14:paraId="48CA1467" w14:textId="77777777" w:rsidR="00634339" w:rsidRDefault="00634339" w:rsidP="003E22E3">
            <w:pPr>
              <w:rPr>
                <w:rFonts w:ascii="Arial" w:hAnsi="Arial" w:cs="Arial"/>
                <w:b/>
                <w:bCs/>
              </w:rPr>
            </w:pPr>
          </w:p>
        </w:tc>
      </w:tr>
      <w:tr w:rsidR="00634339" w14:paraId="31E34455" w14:textId="77777777" w:rsidTr="00634339">
        <w:tc>
          <w:tcPr>
            <w:tcW w:w="13603" w:type="dxa"/>
          </w:tcPr>
          <w:p w14:paraId="176E7F3D" w14:textId="08711FEA" w:rsidR="00634339" w:rsidRDefault="00634339" w:rsidP="003E22E3">
            <w:pPr>
              <w:rPr>
                <w:rFonts w:ascii="Arial" w:hAnsi="Arial" w:cs="Arial"/>
                <w:b/>
                <w:bCs/>
              </w:rPr>
            </w:pPr>
            <w:r>
              <w:rPr>
                <w:rFonts w:ascii="Arial" w:hAnsi="Arial" w:cs="Arial"/>
                <w:b/>
                <w:bCs/>
              </w:rPr>
              <w:lastRenderedPageBreak/>
              <w:t>§ 12: Festlokalet</w:t>
            </w:r>
          </w:p>
          <w:p w14:paraId="76E20588" w14:textId="77777777" w:rsidR="00634339" w:rsidRDefault="00634339" w:rsidP="003E22E3">
            <w:pPr>
              <w:rPr>
                <w:rFonts w:ascii="Arial" w:hAnsi="Arial" w:cs="Arial"/>
              </w:rPr>
            </w:pPr>
          </w:p>
          <w:p w14:paraId="69264EAE" w14:textId="7968B35D" w:rsidR="00634339" w:rsidRPr="00375DDF" w:rsidRDefault="00634339" w:rsidP="00EC208D">
            <w:pPr>
              <w:pStyle w:val="Listeafsnit"/>
              <w:numPr>
                <w:ilvl w:val="0"/>
                <w:numId w:val="21"/>
              </w:numPr>
              <w:rPr>
                <w:rFonts w:ascii="Arial" w:hAnsi="Arial" w:cs="Arial"/>
                <w:strike/>
              </w:rPr>
            </w:pPr>
            <w:r w:rsidRPr="00EC208D">
              <w:rPr>
                <w:rFonts w:ascii="Arial" w:hAnsi="Arial" w:cs="Arial"/>
              </w:rPr>
              <w:t>Festlokalet kan lejes af beboere i Ejboparken.</w:t>
            </w:r>
            <w:r>
              <w:rPr>
                <w:rFonts w:ascii="Arial" w:hAnsi="Arial" w:cs="Arial"/>
              </w:rPr>
              <w:t xml:space="preserve"> </w:t>
            </w:r>
          </w:p>
          <w:p w14:paraId="61E6B88D" w14:textId="77777777" w:rsidR="00634339" w:rsidRDefault="00634339" w:rsidP="00EC208D">
            <w:pPr>
              <w:pStyle w:val="Listeafsnit"/>
              <w:numPr>
                <w:ilvl w:val="0"/>
                <w:numId w:val="21"/>
              </w:numPr>
              <w:rPr>
                <w:rFonts w:ascii="Arial" w:hAnsi="Arial" w:cs="Arial"/>
              </w:rPr>
            </w:pPr>
            <w:r w:rsidRPr="00EC208D">
              <w:rPr>
                <w:rFonts w:ascii="Arial" w:hAnsi="Arial" w:cs="Arial"/>
              </w:rPr>
              <w:t xml:space="preserve">Betalingen fastsættes af Ejerforeningen. </w:t>
            </w:r>
          </w:p>
          <w:p w14:paraId="051413D1" w14:textId="4ADFEC06" w:rsidR="00634339" w:rsidRDefault="00634339" w:rsidP="00EC208D">
            <w:pPr>
              <w:pStyle w:val="Listeafsnit"/>
              <w:numPr>
                <w:ilvl w:val="0"/>
                <w:numId w:val="21"/>
              </w:numPr>
              <w:rPr>
                <w:rFonts w:ascii="Arial" w:hAnsi="Arial" w:cs="Arial"/>
              </w:rPr>
            </w:pPr>
            <w:r w:rsidRPr="00EC208D">
              <w:rPr>
                <w:rFonts w:ascii="Arial" w:hAnsi="Arial" w:cs="Arial"/>
              </w:rPr>
              <w:t xml:space="preserve">Det er tilladt at spille musik indtil kl. 24.00 på hverdage samt søndage og helligdage. Dog til kl. 1.00 på lørdage eller på dage hvor der følger en helligdag efter. Tilsidesættes denne regel, vil det medføre, at man ikke en anden gang kan få tilladelse til at benytte lokalet. </w:t>
            </w:r>
            <w:proofErr w:type="gramStart"/>
            <w:r w:rsidRPr="00EC208D">
              <w:rPr>
                <w:rFonts w:ascii="Arial" w:hAnsi="Arial" w:cs="Arial"/>
              </w:rPr>
              <w:t>Endvidere</w:t>
            </w:r>
            <w:proofErr w:type="gramEnd"/>
            <w:r w:rsidRPr="00EC208D">
              <w:rPr>
                <w:rFonts w:ascii="Arial" w:hAnsi="Arial" w:cs="Arial"/>
              </w:rPr>
              <w:t xml:space="preserve"> henvises til de regler man får udleveret ved leje af lokalet.</w:t>
            </w:r>
          </w:p>
          <w:p w14:paraId="0B6E8A69" w14:textId="77777777" w:rsidR="00634339" w:rsidRPr="00EC208D" w:rsidRDefault="00634339" w:rsidP="00634339">
            <w:pPr>
              <w:pStyle w:val="Listeafsnit"/>
              <w:ind w:left="715"/>
              <w:rPr>
                <w:rFonts w:ascii="Arial" w:hAnsi="Arial" w:cs="Arial"/>
              </w:rPr>
            </w:pPr>
          </w:p>
          <w:p w14:paraId="498B2250" w14:textId="77777777" w:rsidR="00634339" w:rsidRDefault="00634339" w:rsidP="003E22E3">
            <w:pPr>
              <w:rPr>
                <w:rFonts w:ascii="Arial" w:hAnsi="Arial" w:cs="Arial"/>
                <w:b/>
                <w:bCs/>
              </w:rPr>
            </w:pPr>
          </w:p>
        </w:tc>
      </w:tr>
      <w:tr w:rsidR="00634339" w14:paraId="69EC2796" w14:textId="77777777" w:rsidTr="00634339">
        <w:tc>
          <w:tcPr>
            <w:tcW w:w="13603" w:type="dxa"/>
          </w:tcPr>
          <w:p w14:paraId="0B3D9E09" w14:textId="2AC084A9" w:rsidR="00634339" w:rsidRDefault="00634339" w:rsidP="00472F9A">
            <w:pPr>
              <w:ind w:left="-5"/>
              <w:jc w:val="both"/>
              <w:rPr>
                <w:rFonts w:ascii="Arial" w:hAnsi="Arial" w:cs="Arial"/>
                <w:b/>
                <w:bCs/>
              </w:rPr>
            </w:pPr>
            <w:r>
              <w:rPr>
                <w:rFonts w:ascii="Arial" w:hAnsi="Arial" w:cs="Arial"/>
                <w:b/>
                <w:bCs/>
              </w:rPr>
              <w:t>§ 13: Lejlighederne</w:t>
            </w:r>
          </w:p>
          <w:p w14:paraId="55E467CE" w14:textId="77777777" w:rsidR="00634339" w:rsidRDefault="00634339" w:rsidP="00472F9A">
            <w:pPr>
              <w:ind w:left="-5"/>
              <w:jc w:val="both"/>
              <w:rPr>
                <w:rFonts w:ascii="Arial" w:hAnsi="Arial" w:cs="Arial"/>
                <w:b/>
                <w:bCs/>
              </w:rPr>
            </w:pPr>
          </w:p>
          <w:p w14:paraId="624243CD" w14:textId="2288FA7B" w:rsidR="00634339" w:rsidRPr="00A749FB" w:rsidRDefault="00634339" w:rsidP="00A749FB">
            <w:pPr>
              <w:pBdr>
                <w:top w:val="nil"/>
                <w:left w:val="nil"/>
                <w:bottom w:val="nil"/>
                <w:right w:val="nil"/>
                <w:between w:val="nil"/>
              </w:pBdr>
              <w:rPr>
                <w:rFonts w:ascii="Arial" w:eastAsia="Arial" w:hAnsi="Arial" w:cs="Arial"/>
                <w:iCs/>
                <w:strike/>
              </w:rPr>
            </w:pPr>
            <w:r w:rsidRPr="00A749FB">
              <w:rPr>
                <w:rFonts w:ascii="Arial" w:eastAsia="Arial" w:hAnsi="Arial" w:cs="Arial"/>
                <w:iCs/>
              </w:rPr>
              <w:t>Som forening skal vi sikre os, at ved ombygning eller renovering af en lejlighed skal ændringen følge/respektere tinglyste deklarationer, indhentet byggetilladelse, byggeforskrifter m.v. for at sikre, at der ikke forvoldes skade på bygningerne eller etableres løsninger, der ikke er professionelt udført</w:t>
            </w:r>
            <w:r>
              <w:rPr>
                <w:rFonts w:ascii="Arial" w:eastAsia="Arial" w:hAnsi="Arial" w:cs="Arial"/>
                <w:iCs/>
              </w:rPr>
              <w:t>. Derfor:</w:t>
            </w:r>
          </w:p>
          <w:p w14:paraId="589E4B7D" w14:textId="2EAD8536" w:rsidR="00634339" w:rsidRDefault="00634339" w:rsidP="00472F9A">
            <w:pPr>
              <w:pBdr>
                <w:top w:val="nil"/>
                <w:left w:val="nil"/>
                <w:bottom w:val="nil"/>
                <w:right w:val="nil"/>
                <w:between w:val="nil"/>
              </w:pBdr>
              <w:rPr>
                <w:rFonts w:ascii="Arial" w:eastAsia="Arial" w:hAnsi="Arial" w:cs="Arial"/>
                <w:iCs/>
                <w:u w:val="single"/>
              </w:rPr>
            </w:pPr>
          </w:p>
          <w:p w14:paraId="054569DA" w14:textId="353E9984" w:rsidR="00634339" w:rsidRPr="00EA6E03" w:rsidRDefault="00634339" w:rsidP="00EA6E03">
            <w:pPr>
              <w:pStyle w:val="Listeafsnit"/>
              <w:numPr>
                <w:ilvl w:val="0"/>
                <w:numId w:val="29"/>
              </w:numPr>
              <w:pBdr>
                <w:top w:val="nil"/>
                <w:left w:val="nil"/>
                <w:bottom w:val="nil"/>
                <w:right w:val="nil"/>
                <w:between w:val="nil"/>
              </w:pBdr>
              <w:rPr>
                <w:rFonts w:ascii="Arial" w:eastAsia="Arial" w:hAnsi="Arial" w:cs="Arial"/>
                <w:color w:val="000000"/>
              </w:rPr>
            </w:pPr>
            <w:r w:rsidRPr="00EA6E03">
              <w:rPr>
                <w:rFonts w:ascii="Arial" w:eastAsia="Arial" w:hAnsi="Arial" w:cs="Arial"/>
                <w:color w:val="000000"/>
              </w:rPr>
              <w:t>Opstart på</w:t>
            </w:r>
            <w:r>
              <w:rPr>
                <w:rFonts w:ascii="Arial" w:eastAsia="Arial" w:hAnsi="Arial" w:cs="Arial"/>
                <w:color w:val="000000"/>
              </w:rPr>
              <w:t xml:space="preserve"> konstruktions</w:t>
            </w:r>
            <w:r w:rsidRPr="00EA6E03">
              <w:rPr>
                <w:rFonts w:ascii="Arial" w:eastAsia="Arial" w:hAnsi="Arial" w:cs="Arial"/>
                <w:color w:val="000000"/>
              </w:rPr>
              <w:t xml:space="preserve"> ændringerne</w:t>
            </w:r>
            <w:r>
              <w:rPr>
                <w:rFonts w:ascii="Arial" w:eastAsia="Arial" w:hAnsi="Arial" w:cs="Arial"/>
                <w:color w:val="000000"/>
              </w:rPr>
              <w:t xml:space="preserve"> må</w:t>
            </w:r>
            <w:r w:rsidRPr="00EA6E03">
              <w:rPr>
                <w:rFonts w:ascii="Arial" w:eastAsia="Arial" w:hAnsi="Arial" w:cs="Arial"/>
                <w:color w:val="000000"/>
              </w:rPr>
              <w:t xml:space="preserve"> ikke påbegyndes, før bestyrelsen har fået forelagt godkendt dokumentation. ​</w:t>
            </w:r>
          </w:p>
          <w:p w14:paraId="0CA5F4C5" w14:textId="7BFDF9C7" w:rsidR="00634339" w:rsidRPr="00592FA7" w:rsidRDefault="00634339" w:rsidP="00472F9A">
            <w:pPr>
              <w:pStyle w:val="Listeafsnit"/>
              <w:numPr>
                <w:ilvl w:val="0"/>
                <w:numId w:val="22"/>
              </w:numPr>
              <w:pBdr>
                <w:top w:val="nil"/>
                <w:left w:val="nil"/>
                <w:bottom w:val="nil"/>
                <w:right w:val="nil"/>
                <w:between w:val="nil"/>
              </w:pBdr>
              <w:rPr>
                <w:rFonts w:ascii="Arial" w:eastAsia="Arial" w:hAnsi="Arial" w:cs="Arial"/>
                <w:color w:val="000000"/>
              </w:rPr>
            </w:pPr>
            <w:r w:rsidRPr="00A749FB">
              <w:rPr>
                <w:rFonts w:ascii="Arial" w:hAnsi="Arial" w:cs="Arial"/>
              </w:rPr>
              <w:t xml:space="preserve">Det er </w:t>
            </w:r>
            <w:r w:rsidRPr="00844EA7">
              <w:rPr>
                <w:rFonts w:ascii="Arial" w:hAnsi="Arial" w:cs="Arial"/>
              </w:rPr>
              <w:t>den enkelte beboer</w:t>
            </w:r>
            <w:r>
              <w:rPr>
                <w:rFonts w:ascii="Arial" w:hAnsi="Arial" w:cs="Arial"/>
              </w:rPr>
              <w:t xml:space="preserve">s </w:t>
            </w:r>
            <w:r w:rsidRPr="00A749FB">
              <w:rPr>
                <w:rFonts w:ascii="Arial" w:hAnsi="Arial" w:cs="Arial"/>
              </w:rPr>
              <w:t>ansvar</w:t>
            </w:r>
            <w:r w:rsidRPr="00844EA7">
              <w:rPr>
                <w:rFonts w:ascii="Arial" w:hAnsi="Arial" w:cs="Arial"/>
              </w:rPr>
              <w:t xml:space="preserve"> at holde sin lejlighed i en stand, så dens standard ikke er til gene for andre beboere. </w:t>
            </w:r>
          </w:p>
          <w:p w14:paraId="5EF0C381" w14:textId="1E2E83AF" w:rsidR="00634339" w:rsidRDefault="00634339" w:rsidP="00EA6E03">
            <w:pPr>
              <w:numPr>
                <w:ilvl w:val="0"/>
                <w:numId w:val="10"/>
              </w:numPr>
              <w:pBdr>
                <w:top w:val="nil"/>
                <w:left w:val="nil"/>
                <w:bottom w:val="nil"/>
                <w:right w:val="nil"/>
                <w:between w:val="nil"/>
              </w:pBdr>
              <w:rPr>
                <w:rFonts w:ascii="Arial" w:eastAsia="Arial" w:hAnsi="Arial" w:cs="Arial"/>
                <w:bCs/>
                <w:iCs/>
                <w:color w:val="000000"/>
              </w:rPr>
            </w:pPr>
            <w:r w:rsidRPr="00EA6E03">
              <w:rPr>
                <w:rFonts w:ascii="Arial" w:eastAsia="Arial" w:hAnsi="Arial" w:cs="Arial"/>
                <w:bCs/>
                <w:iCs/>
                <w:color w:val="000000"/>
              </w:rPr>
              <w:t xml:space="preserve">Det er ikke </w:t>
            </w:r>
            <w:r>
              <w:rPr>
                <w:rFonts w:ascii="Arial" w:eastAsia="Arial" w:hAnsi="Arial" w:cs="Arial"/>
                <w:bCs/>
                <w:iCs/>
                <w:color w:val="000000"/>
              </w:rPr>
              <w:t>tilladt at bore i</w:t>
            </w:r>
            <w:r w:rsidRPr="00EA6E03">
              <w:rPr>
                <w:rFonts w:ascii="Arial" w:eastAsia="Arial" w:hAnsi="Arial" w:cs="Arial"/>
                <w:bCs/>
                <w:iCs/>
                <w:color w:val="000000"/>
              </w:rPr>
              <w:t xml:space="preserve"> lofterne</w:t>
            </w:r>
            <w:r>
              <w:rPr>
                <w:rFonts w:ascii="Arial" w:eastAsia="Arial" w:hAnsi="Arial" w:cs="Arial"/>
                <w:bCs/>
                <w:iCs/>
                <w:color w:val="000000"/>
              </w:rPr>
              <w:t xml:space="preserve">. </w:t>
            </w:r>
            <w:r w:rsidRPr="00EA6E03">
              <w:rPr>
                <w:rFonts w:ascii="Arial" w:eastAsia="Arial" w:hAnsi="Arial" w:cs="Arial"/>
                <w:bCs/>
                <w:iCs/>
                <w:color w:val="000000"/>
              </w:rPr>
              <w:t>For råd og vejledning henvendelse på ejendomskontoret.</w:t>
            </w:r>
          </w:p>
          <w:p w14:paraId="03C46DB7" w14:textId="77777777" w:rsidR="00634339" w:rsidRDefault="00634339" w:rsidP="00472F9A">
            <w:pPr>
              <w:rPr>
                <w:rFonts w:ascii="Arial" w:hAnsi="Arial" w:cs="Arial"/>
                <w:b/>
                <w:bCs/>
              </w:rPr>
            </w:pPr>
          </w:p>
          <w:p w14:paraId="7BEE248B" w14:textId="77777777" w:rsidR="00634339" w:rsidRDefault="00634339" w:rsidP="00472F9A">
            <w:pPr>
              <w:rPr>
                <w:rFonts w:ascii="Arial" w:hAnsi="Arial" w:cs="Arial"/>
                <w:b/>
                <w:bCs/>
              </w:rPr>
            </w:pPr>
            <w:r>
              <w:rPr>
                <w:rFonts w:ascii="Arial" w:hAnsi="Arial" w:cs="Arial"/>
                <w:b/>
                <w:bCs/>
              </w:rPr>
              <w:t>Renovering:</w:t>
            </w:r>
          </w:p>
          <w:p w14:paraId="1C9D24FE" w14:textId="2B117CF9" w:rsidR="00634339" w:rsidRPr="001A2065" w:rsidRDefault="00634339" w:rsidP="001A2065">
            <w:pPr>
              <w:pStyle w:val="Listeafsnit"/>
              <w:numPr>
                <w:ilvl w:val="0"/>
                <w:numId w:val="34"/>
              </w:numPr>
              <w:rPr>
                <w:rFonts w:ascii="Arial" w:hAnsi="Arial" w:cs="Arial"/>
                <w:b/>
                <w:bCs/>
              </w:rPr>
            </w:pPr>
            <w:r w:rsidRPr="00EA6E03">
              <w:rPr>
                <w:rFonts w:ascii="Arial" w:eastAsia="Arial" w:hAnsi="Arial" w:cs="Arial"/>
                <w:bCs/>
                <w:color w:val="000000"/>
              </w:rPr>
              <w:t xml:space="preserve">Alle ændringer af el-og vvs-installationer skal </w:t>
            </w:r>
            <w:r>
              <w:rPr>
                <w:rFonts w:ascii="Arial" w:eastAsia="Arial" w:hAnsi="Arial" w:cs="Arial"/>
                <w:bCs/>
                <w:color w:val="000000"/>
              </w:rPr>
              <w:t xml:space="preserve">godkendes af bestyrelsen og </w:t>
            </w:r>
            <w:r w:rsidRPr="00EA6E03">
              <w:rPr>
                <w:rFonts w:ascii="Arial" w:eastAsia="Arial" w:hAnsi="Arial" w:cs="Arial"/>
                <w:bCs/>
                <w:color w:val="000000"/>
              </w:rPr>
              <w:t xml:space="preserve">udføres af autoriserede installatører. </w:t>
            </w:r>
          </w:p>
          <w:p w14:paraId="5E0B80B4" w14:textId="1991B53A" w:rsidR="00634339" w:rsidRPr="001A2065" w:rsidRDefault="00634339" w:rsidP="001A2065">
            <w:pPr>
              <w:pStyle w:val="Listeafsnit"/>
              <w:numPr>
                <w:ilvl w:val="0"/>
                <w:numId w:val="34"/>
              </w:numPr>
              <w:rPr>
                <w:rFonts w:ascii="Arial" w:hAnsi="Arial" w:cs="Arial"/>
                <w:b/>
                <w:bCs/>
              </w:rPr>
            </w:pPr>
            <w:r w:rsidRPr="00EA6E03">
              <w:rPr>
                <w:rFonts w:ascii="Arial" w:eastAsia="Arial" w:hAnsi="Arial" w:cs="Arial"/>
                <w:bCs/>
                <w:color w:val="000000"/>
              </w:rPr>
              <w:t xml:space="preserve">Samtlige arbejder skal udføres håndværksmæssigt korrekt, </w:t>
            </w:r>
          </w:p>
          <w:p w14:paraId="63149CA1" w14:textId="77777777" w:rsidR="00634339" w:rsidRPr="00396FE0" w:rsidRDefault="00634339" w:rsidP="001A2065">
            <w:pPr>
              <w:pStyle w:val="Listeafsnit"/>
              <w:numPr>
                <w:ilvl w:val="0"/>
                <w:numId w:val="34"/>
              </w:numPr>
              <w:rPr>
                <w:rFonts w:ascii="Arial" w:hAnsi="Arial" w:cs="Arial"/>
                <w:b/>
                <w:bCs/>
              </w:rPr>
            </w:pPr>
            <w:r>
              <w:rPr>
                <w:rFonts w:ascii="Arial" w:eastAsia="Arial" w:hAnsi="Arial" w:cs="Arial"/>
                <w:bCs/>
                <w:color w:val="000000"/>
              </w:rPr>
              <w:t>Ændring af bygningens konstruktion skal godkendes af bestyrelsen før opstart og udføres af faguddannede håndværkere.</w:t>
            </w:r>
          </w:p>
          <w:p w14:paraId="5F919654" w14:textId="77777777" w:rsidR="00634339" w:rsidRDefault="00634339" w:rsidP="00396FE0">
            <w:pPr>
              <w:rPr>
                <w:rFonts w:ascii="Arial" w:eastAsia="Arial" w:hAnsi="Arial" w:cs="Arial"/>
                <w:bCs/>
                <w:iCs/>
                <w:color w:val="000000"/>
              </w:rPr>
            </w:pPr>
          </w:p>
          <w:p w14:paraId="5D2F18A0" w14:textId="3428C4AA" w:rsidR="00634339" w:rsidRDefault="00A11E8B" w:rsidP="00396FE0">
            <w:pPr>
              <w:rPr>
                <w:rFonts w:ascii="Arial" w:eastAsia="Arial" w:hAnsi="Arial" w:cs="Arial"/>
                <w:bCs/>
                <w:iCs/>
                <w:color w:val="000000"/>
              </w:rPr>
            </w:pPr>
            <w:r>
              <w:rPr>
                <w:rFonts w:ascii="Arial" w:eastAsia="Arial" w:hAnsi="Arial" w:cs="Arial"/>
                <w:bCs/>
                <w:iCs/>
                <w:color w:val="000000"/>
              </w:rPr>
              <w:t xml:space="preserve">Vi henviser til ”Information og retningslinjer omkring E/F Ejboparken”. Se den på </w:t>
            </w:r>
            <w:hyperlink r:id="rId8" w:history="1">
              <w:r w:rsidRPr="00802611">
                <w:rPr>
                  <w:rStyle w:val="Hyperlink"/>
                  <w:rFonts w:ascii="Arial" w:eastAsia="Arial" w:hAnsi="Arial" w:cs="Arial"/>
                  <w:bCs/>
                  <w:iCs/>
                </w:rPr>
                <w:t>www.ejboparken.dk</w:t>
              </w:r>
            </w:hyperlink>
            <w:r>
              <w:rPr>
                <w:rFonts w:ascii="Arial" w:eastAsia="Arial" w:hAnsi="Arial" w:cs="Arial"/>
                <w:bCs/>
                <w:iCs/>
                <w:color w:val="000000"/>
              </w:rPr>
              <w:t xml:space="preserve"> . Kan fås hos driftsleder.</w:t>
            </w:r>
          </w:p>
          <w:p w14:paraId="488A5264" w14:textId="77777777" w:rsidR="00634339" w:rsidRDefault="00634339" w:rsidP="00396FE0">
            <w:pPr>
              <w:rPr>
                <w:rFonts w:ascii="Arial" w:eastAsia="Arial" w:hAnsi="Arial" w:cs="Arial"/>
                <w:b/>
                <w:bCs/>
                <w:iCs/>
                <w:color w:val="000000"/>
              </w:rPr>
            </w:pPr>
          </w:p>
          <w:p w14:paraId="70790EB3" w14:textId="72D09FAB" w:rsidR="00634339" w:rsidRPr="00396FE0" w:rsidRDefault="00634339" w:rsidP="00396FE0">
            <w:pPr>
              <w:rPr>
                <w:rFonts w:ascii="Arial" w:hAnsi="Arial" w:cs="Arial"/>
                <w:b/>
                <w:bCs/>
              </w:rPr>
            </w:pPr>
          </w:p>
        </w:tc>
      </w:tr>
      <w:tr w:rsidR="00634339" w14:paraId="5FD8832E" w14:textId="77777777" w:rsidTr="00634339">
        <w:tc>
          <w:tcPr>
            <w:tcW w:w="13603" w:type="dxa"/>
          </w:tcPr>
          <w:p w14:paraId="102D5EC5" w14:textId="77777777" w:rsidR="00634339" w:rsidRDefault="00634339" w:rsidP="00472F9A">
            <w:pPr>
              <w:rPr>
                <w:rFonts w:ascii="Arial" w:hAnsi="Arial" w:cs="Arial"/>
                <w:b/>
                <w:bCs/>
              </w:rPr>
            </w:pPr>
          </w:p>
          <w:p w14:paraId="379963FD" w14:textId="77777777" w:rsidR="00634339" w:rsidRDefault="00634339" w:rsidP="00472F9A">
            <w:pPr>
              <w:rPr>
                <w:rFonts w:ascii="Arial" w:hAnsi="Arial" w:cs="Arial"/>
              </w:rPr>
            </w:pPr>
            <w:r>
              <w:rPr>
                <w:rFonts w:ascii="Arial" w:hAnsi="Arial" w:cs="Arial"/>
                <w:b/>
                <w:bCs/>
              </w:rPr>
              <w:t>§ 14: Musik i lejlighederne</w:t>
            </w:r>
          </w:p>
          <w:p w14:paraId="129DB223" w14:textId="77777777" w:rsidR="00634339" w:rsidRDefault="00634339" w:rsidP="00472F9A">
            <w:pPr>
              <w:rPr>
                <w:rFonts w:ascii="Arial" w:hAnsi="Arial" w:cs="Arial"/>
              </w:rPr>
            </w:pPr>
          </w:p>
          <w:p w14:paraId="5B73D485" w14:textId="77777777" w:rsidR="00634339" w:rsidRDefault="00634339" w:rsidP="005D2C04">
            <w:pPr>
              <w:pStyle w:val="Listeafsnit"/>
              <w:numPr>
                <w:ilvl w:val="0"/>
                <w:numId w:val="30"/>
              </w:numPr>
              <w:rPr>
                <w:rFonts w:ascii="Arial" w:hAnsi="Arial" w:cs="Arial"/>
              </w:rPr>
            </w:pPr>
            <w:r w:rsidRPr="005D2C04">
              <w:rPr>
                <w:rFonts w:ascii="Arial" w:hAnsi="Arial" w:cs="Arial"/>
              </w:rPr>
              <w:t xml:space="preserve">Der skal udvises hensyn med musik m.v. således, at det ikke til gene for de øvrige beboere. </w:t>
            </w:r>
          </w:p>
          <w:p w14:paraId="46C7984B" w14:textId="477C1FC9" w:rsidR="00634339" w:rsidRDefault="00634339" w:rsidP="005D2C04">
            <w:pPr>
              <w:pStyle w:val="Listeafsnit"/>
              <w:numPr>
                <w:ilvl w:val="0"/>
                <w:numId w:val="30"/>
              </w:numPr>
              <w:rPr>
                <w:rFonts w:ascii="Arial" w:hAnsi="Arial" w:cs="Arial"/>
              </w:rPr>
            </w:pPr>
            <w:r w:rsidRPr="005D2C04">
              <w:rPr>
                <w:rFonts w:ascii="Arial" w:hAnsi="Arial" w:cs="Arial"/>
              </w:rPr>
              <w:t>Musik og støj i forbindelse med fester o.l. bør kun forekomme, efter at naboerne er adviseret, og kun indenfor de samme tidsrum, som er gældende for festlokalet</w:t>
            </w:r>
            <w:r>
              <w:rPr>
                <w:rFonts w:ascii="Arial" w:hAnsi="Arial" w:cs="Arial"/>
              </w:rPr>
              <w:t>.</w:t>
            </w:r>
          </w:p>
          <w:p w14:paraId="39D3948E" w14:textId="77777777" w:rsidR="00634339" w:rsidRDefault="00634339" w:rsidP="00F7372B">
            <w:pPr>
              <w:jc w:val="both"/>
              <w:rPr>
                <w:rFonts w:ascii="Arial" w:hAnsi="Arial" w:cs="Arial"/>
                <w:b/>
                <w:bCs/>
              </w:rPr>
            </w:pPr>
          </w:p>
        </w:tc>
      </w:tr>
      <w:tr w:rsidR="00634339" w14:paraId="7A74D3CA" w14:textId="77777777" w:rsidTr="00634339">
        <w:tc>
          <w:tcPr>
            <w:tcW w:w="13603" w:type="dxa"/>
          </w:tcPr>
          <w:p w14:paraId="4BA042B6" w14:textId="77777777" w:rsidR="00634339" w:rsidRDefault="00634339" w:rsidP="00472F9A">
            <w:pPr>
              <w:rPr>
                <w:rFonts w:ascii="Arial" w:hAnsi="Arial" w:cs="Arial"/>
                <w:b/>
                <w:bCs/>
              </w:rPr>
            </w:pPr>
            <w:r>
              <w:rPr>
                <w:rFonts w:ascii="Arial" w:hAnsi="Arial" w:cs="Arial"/>
                <w:b/>
                <w:bCs/>
              </w:rPr>
              <w:lastRenderedPageBreak/>
              <w:t>§ 15: Støj:</w:t>
            </w:r>
          </w:p>
          <w:p w14:paraId="5E2C160F" w14:textId="77777777" w:rsidR="00634339" w:rsidRDefault="00634339" w:rsidP="00472F9A">
            <w:pPr>
              <w:rPr>
                <w:rFonts w:ascii="Arial" w:hAnsi="Arial" w:cs="Arial"/>
              </w:rPr>
            </w:pPr>
          </w:p>
          <w:p w14:paraId="5C572466" w14:textId="05ACD0A8" w:rsidR="00634339" w:rsidRDefault="00634339" w:rsidP="00472F9A">
            <w:pPr>
              <w:pStyle w:val="Listeafsnit"/>
              <w:numPr>
                <w:ilvl w:val="0"/>
                <w:numId w:val="11"/>
              </w:numPr>
              <w:rPr>
                <w:rFonts w:ascii="Arial" w:hAnsi="Arial" w:cs="Arial"/>
              </w:rPr>
            </w:pPr>
            <w:r w:rsidRPr="00B53993">
              <w:rPr>
                <w:rFonts w:ascii="Arial" w:hAnsi="Arial" w:cs="Arial"/>
              </w:rPr>
              <w:t>På hverdage er det alene tilladt at anvende støjende værktøj mellem 7.00 og 18.00. På lørdage samt på søndage - og helligdage mellem 10.00 og 16.00.</w:t>
            </w:r>
          </w:p>
          <w:p w14:paraId="161C4CED" w14:textId="0E05F14E" w:rsidR="00634339" w:rsidRDefault="00634339" w:rsidP="00472F9A">
            <w:pPr>
              <w:pStyle w:val="Listeafsnit"/>
              <w:numPr>
                <w:ilvl w:val="0"/>
                <w:numId w:val="11"/>
              </w:numPr>
              <w:rPr>
                <w:rFonts w:ascii="Arial" w:hAnsi="Arial" w:cs="Arial"/>
              </w:rPr>
            </w:pPr>
            <w:r w:rsidRPr="00B53993">
              <w:rPr>
                <w:rFonts w:ascii="Arial" w:hAnsi="Arial" w:cs="Arial"/>
              </w:rPr>
              <w:t>Benyttelse af vaskemaskiner, tørretumbler og opvaskemaskiner i lejlighederne skal påbegyndes og afsluttes indenfor åbningstiden i bebyggelsens vaskeri</w:t>
            </w:r>
            <w:r>
              <w:rPr>
                <w:rFonts w:ascii="Arial" w:hAnsi="Arial" w:cs="Arial"/>
              </w:rPr>
              <w:t>.</w:t>
            </w:r>
          </w:p>
          <w:p w14:paraId="1506F89B" w14:textId="77777777" w:rsidR="00552553" w:rsidRDefault="00552553" w:rsidP="00552553">
            <w:pPr>
              <w:pStyle w:val="Listeafsnit"/>
              <w:ind w:left="715"/>
              <w:rPr>
                <w:rFonts w:ascii="Arial" w:hAnsi="Arial" w:cs="Arial"/>
              </w:rPr>
            </w:pPr>
          </w:p>
          <w:p w14:paraId="1719AA63" w14:textId="77777777" w:rsidR="00634339" w:rsidRDefault="00634339" w:rsidP="00472F9A">
            <w:pPr>
              <w:rPr>
                <w:rFonts w:ascii="Arial" w:hAnsi="Arial" w:cs="Arial"/>
                <w:b/>
                <w:bCs/>
              </w:rPr>
            </w:pPr>
          </w:p>
        </w:tc>
      </w:tr>
      <w:tr w:rsidR="00634339" w14:paraId="57B62A8A" w14:textId="77777777" w:rsidTr="00634339">
        <w:tc>
          <w:tcPr>
            <w:tcW w:w="13603" w:type="dxa"/>
          </w:tcPr>
          <w:p w14:paraId="5C027A31" w14:textId="24FCDB40" w:rsidR="00634339" w:rsidRPr="003C355D" w:rsidRDefault="00634339" w:rsidP="00472F9A">
            <w:pPr>
              <w:rPr>
                <w:rFonts w:ascii="Arial" w:hAnsi="Arial" w:cs="Arial"/>
              </w:rPr>
            </w:pPr>
          </w:p>
          <w:p w14:paraId="66168CA1" w14:textId="32B71224" w:rsidR="00634339" w:rsidRDefault="00634339" w:rsidP="00472F9A">
            <w:pPr>
              <w:rPr>
                <w:rFonts w:ascii="Arial" w:hAnsi="Arial" w:cs="Arial"/>
                <w:b/>
                <w:bCs/>
              </w:rPr>
            </w:pPr>
            <w:r>
              <w:rPr>
                <w:rFonts w:ascii="Arial" w:hAnsi="Arial" w:cs="Arial"/>
                <w:b/>
                <w:bCs/>
              </w:rPr>
              <w:t>§ 16: Renovation</w:t>
            </w:r>
          </w:p>
          <w:p w14:paraId="343FC8C5" w14:textId="77777777" w:rsidR="00552553" w:rsidRDefault="00552553" w:rsidP="00472F9A">
            <w:pPr>
              <w:rPr>
                <w:rFonts w:ascii="Arial" w:hAnsi="Arial" w:cs="Arial"/>
                <w:b/>
                <w:bCs/>
              </w:rPr>
            </w:pPr>
          </w:p>
          <w:p w14:paraId="0A1DECBC" w14:textId="77777777" w:rsidR="00634339" w:rsidRPr="005D2C04" w:rsidRDefault="00634339" w:rsidP="005D2C04">
            <w:pPr>
              <w:pStyle w:val="Listeafsnit"/>
              <w:numPr>
                <w:ilvl w:val="0"/>
                <w:numId w:val="31"/>
              </w:numPr>
              <w:rPr>
                <w:rFonts w:ascii="Arial" w:hAnsi="Arial" w:cs="Arial"/>
              </w:rPr>
            </w:pPr>
            <w:r w:rsidRPr="005D2C04">
              <w:rPr>
                <w:rFonts w:ascii="Arial" w:hAnsi="Arial" w:cs="Arial"/>
              </w:rPr>
              <w:t xml:space="preserve">Affald må alene skaffes af vejen i henhold til de bestemmelser, der gælder i Roskilde Kommune og her i bebyggelsen. </w:t>
            </w:r>
          </w:p>
          <w:p w14:paraId="390F9F85" w14:textId="77777777" w:rsidR="00634339" w:rsidRPr="005D2C04" w:rsidRDefault="00634339" w:rsidP="005D2C04">
            <w:pPr>
              <w:pStyle w:val="Listeafsnit"/>
              <w:numPr>
                <w:ilvl w:val="0"/>
                <w:numId w:val="31"/>
              </w:numPr>
              <w:rPr>
                <w:rFonts w:ascii="Arial" w:hAnsi="Arial" w:cs="Arial"/>
              </w:rPr>
            </w:pPr>
            <w:r w:rsidRPr="005D2C04">
              <w:rPr>
                <w:rFonts w:ascii="Arial" w:hAnsi="Arial" w:cs="Arial"/>
              </w:rPr>
              <w:t>Daglig renovation skal sorteres og afleveres i de dertil opstillede containere. Manglende overholdelse heraf, vil beboeren blive takseret med en regning.</w:t>
            </w:r>
          </w:p>
          <w:p w14:paraId="264CF2C9" w14:textId="63222346" w:rsidR="00552553" w:rsidRPr="00592292" w:rsidRDefault="00634339" w:rsidP="006A2321">
            <w:pPr>
              <w:pStyle w:val="Listeafsnit"/>
              <w:numPr>
                <w:ilvl w:val="0"/>
                <w:numId w:val="31"/>
              </w:numPr>
              <w:rPr>
                <w:rFonts w:ascii="Arial" w:hAnsi="Arial" w:cs="Arial"/>
              </w:rPr>
            </w:pPr>
            <w:r w:rsidRPr="00592292">
              <w:rPr>
                <w:rFonts w:ascii="Arial" w:hAnsi="Arial" w:cs="Arial"/>
              </w:rPr>
              <w:t xml:space="preserve">Der findes en ordning med storskrald i bebyggelsen. </w:t>
            </w:r>
            <w:r w:rsidRPr="00592292">
              <w:rPr>
                <w:rFonts w:ascii="Arial" w:eastAsia="Arial" w:hAnsi="Arial" w:cs="Arial"/>
                <w:color w:val="000000"/>
              </w:rPr>
              <w:t xml:space="preserve">Der må ikke afleveres </w:t>
            </w:r>
            <w:r w:rsidR="00592292" w:rsidRPr="00592292">
              <w:rPr>
                <w:rFonts w:ascii="Arial" w:hAnsi="Arial" w:cs="Arial"/>
                <w:spacing w:val="2"/>
                <w:shd w:val="clear" w:color="auto" w:fill="FFFFFF"/>
              </w:rPr>
              <w:t>byggeaffald</w:t>
            </w:r>
            <w:r w:rsidR="00592292" w:rsidRPr="00592292">
              <w:rPr>
                <w:rFonts w:ascii="Arial" w:eastAsia="Arial" w:hAnsi="Arial" w:cs="Arial"/>
                <w:color w:val="000000"/>
              </w:rPr>
              <w:t xml:space="preserve">, </w:t>
            </w:r>
            <w:r w:rsidRPr="00592292">
              <w:rPr>
                <w:rFonts w:ascii="Arial" w:eastAsia="Arial" w:hAnsi="Arial" w:cs="Arial"/>
                <w:color w:val="000000"/>
              </w:rPr>
              <w:t>frys- og køleskab og andre hvidevarer til storskrald. Se foreningens</w:t>
            </w:r>
            <w:r w:rsidRPr="00592292">
              <w:rPr>
                <w:rFonts w:ascii="Arial" w:hAnsi="Arial" w:cs="Arial"/>
              </w:rPr>
              <w:t xml:space="preserve"> hjemmesiden for yderligere information.</w:t>
            </w:r>
            <w:r w:rsidR="00592292" w:rsidRPr="00592292">
              <w:rPr>
                <w:rFonts w:ascii="Arial" w:hAnsi="Arial" w:cs="Arial"/>
              </w:rPr>
              <w:t xml:space="preserve"> </w:t>
            </w:r>
          </w:p>
          <w:p w14:paraId="1AD4CAEE" w14:textId="77777777" w:rsidR="00634339" w:rsidRDefault="00634339" w:rsidP="00472F9A">
            <w:pPr>
              <w:rPr>
                <w:rFonts w:ascii="Arial" w:hAnsi="Arial" w:cs="Arial"/>
                <w:b/>
                <w:bCs/>
              </w:rPr>
            </w:pPr>
          </w:p>
        </w:tc>
      </w:tr>
      <w:tr w:rsidR="00634339" w14:paraId="6391FE0A" w14:textId="77777777" w:rsidTr="00634339">
        <w:tc>
          <w:tcPr>
            <w:tcW w:w="13603" w:type="dxa"/>
          </w:tcPr>
          <w:p w14:paraId="6975A4D4" w14:textId="5F26BE39" w:rsidR="00634339" w:rsidRDefault="00634339" w:rsidP="00472F9A">
            <w:pPr>
              <w:rPr>
                <w:rFonts w:ascii="Arial" w:hAnsi="Arial" w:cs="Arial"/>
                <w:b/>
                <w:bCs/>
              </w:rPr>
            </w:pPr>
            <w:r>
              <w:rPr>
                <w:rFonts w:ascii="Arial" w:hAnsi="Arial" w:cs="Arial"/>
                <w:b/>
                <w:bCs/>
              </w:rPr>
              <w:t>§ 17: Grillplads</w:t>
            </w:r>
          </w:p>
          <w:p w14:paraId="6C5C7722" w14:textId="77777777" w:rsidR="00552553" w:rsidRDefault="00552553" w:rsidP="00472F9A">
            <w:pPr>
              <w:rPr>
                <w:rFonts w:ascii="Arial" w:hAnsi="Arial" w:cs="Arial"/>
              </w:rPr>
            </w:pPr>
          </w:p>
          <w:p w14:paraId="61413A92" w14:textId="77777777" w:rsidR="00634339" w:rsidRDefault="00634339" w:rsidP="00472F9A">
            <w:pPr>
              <w:pStyle w:val="Listeafsnit"/>
              <w:numPr>
                <w:ilvl w:val="0"/>
                <w:numId w:val="12"/>
              </w:numPr>
              <w:rPr>
                <w:rFonts w:ascii="Arial" w:hAnsi="Arial" w:cs="Arial"/>
              </w:rPr>
            </w:pPr>
            <w:r w:rsidRPr="00AF6F49">
              <w:rPr>
                <w:rFonts w:ascii="Arial" w:hAnsi="Arial" w:cs="Arial"/>
              </w:rPr>
              <w:t>Der skal vises hensyn til naboer på pladsen</w:t>
            </w:r>
          </w:p>
          <w:p w14:paraId="1E70DFEA" w14:textId="77777777" w:rsidR="00634339" w:rsidRDefault="00634339" w:rsidP="00472F9A">
            <w:pPr>
              <w:pStyle w:val="Listeafsnit"/>
              <w:numPr>
                <w:ilvl w:val="0"/>
                <w:numId w:val="12"/>
              </w:numPr>
              <w:rPr>
                <w:rFonts w:ascii="Arial" w:hAnsi="Arial" w:cs="Arial"/>
              </w:rPr>
            </w:pPr>
            <w:r>
              <w:rPr>
                <w:rFonts w:ascii="Arial" w:hAnsi="Arial" w:cs="Arial"/>
              </w:rPr>
              <w:t>Ophold er tilladt indtil kl. 24.00 på hverdage samt søndage og helligdage. Dog kl. 01.00 på lørdage eller hvor der følger en helligdag efter.</w:t>
            </w:r>
          </w:p>
          <w:p w14:paraId="6B4AC48F" w14:textId="77777777" w:rsidR="00634339" w:rsidRDefault="00634339" w:rsidP="00472F9A">
            <w:pPr>
              <w:pStyle w:val="Listeafsnit"/>
              <w:numPr>
                <w:ilvl w:val="0"/>
                <w:numId w:val="12"/>
              </w:numPr>
              <w:rPr>
                <w:rFonts w:ascii="Arial" w:hAnsi="Arial" w:cs="Arial"/>
              </w:rPr>
            </w:pPr>
            <w:r>
              <w:rPr>
                <w:rFonts w:ascii="Arial" w:hAnsi="Arial" w:cs="Arial"/>
              </w:rPr>
              <w:t>Oprydning og bortskaffelse af affald skal brugeren af pladsen selv sørge for.</w:t>
            </w:r>
          </w:p>
          <w:p w14:paraId="2E6396C4" w14:textId="27EC5E07" w:rsidR="00634339" w:rsidRPr="00A749FB" w:rsidRDefault="00634339" w:rsidP="00472F9A">
            <w:pPr>
              <w:pStyle w:val="Listeafsnit"/>
              <w:numPr>
                <w:ilvl w:val="0"/>
                <w:numId w:val="12"/>
              </w:numPr>
              <w:rPr>
                <w:rFonts w:ascii="Arial" w:hAnsi="Arial" w:cs="Arial"/>
              </w:rPr>
            </w:pPr>
            <w:r w:rsidRPr="00A749FB">
              <w:rPr>
                <w:rFonts w:ascii="Arial" w:hAnsi="Arial" w:cs="Arial"/>
              </w:rPr>
              <w:t xml:space="preserve">Brugen af pladsen fungerer efter </w:t>
            </w:r>
            <w:proofErr w:type="gramStart"/>
            <w:r w:rsidRPr="00A749FB">
              <w:rPr>
                <w:rFonts w:ascii="Arial" w:hAnsi="Arial" w:cs="Arial"/>
              </w:rPr>
              <w:t>først-til-mølle princippet</w:t>
            </w:r>
            <w:proofErr w:type="gramEnd"/>
            <w:r w:rsidRPr="00A749FB">
              <w:rPr>
                <w:rFonts w:ascii="Arial" w:hAnsi="Arial" w:cs="Arial"/>
              </w:rPr>
              <w:t xml:space="preserve"> og pladsen kan ikke reserveres.</w:t>
            </w:r>
          </w:p>
          <w:p w14:paraId="50F687AF" w14:textId="6A4AD0A3" w:rsidR="00634339" w:rsidRPr="00166EF8" w:rsidRDefault="00634339" w:rsidP="00D46D80">
            <w:pPr>
              <w:pStyle w:val="Listeafsnit"/>
              <w:numPr>
                <w:ilvl w:val="0"/>
                <w:numId w:val="12"/>
              </w:numPr>
              <w:rPr>
                <w:rFonts w:ascii="Arial" w:hAnsi="Arial" w:cs="Arial"/>
              </w:rPr>
            </w:pPr>
            <w:r w:rsidRPr="00166EF8">
              <w:rPr>
                <w:rFonts w:ascii="Arial" w:hAnsi="Arial" w:cs="Arial"/>
              </w:rPr>
              <w:t>Sider til pavillon kan lånes på ejendomskontoret.</w:t>
            </w:r>
          </w:p>
          <w:p w14:paraId="48EA6C63" w14:textId="77777777" w:rsidR="00552553" w:rsidRDefault="00552553" w:rsidP="005D2C04">
            <w:pPr>
              <w:pStyle w:val="Listeafsnit"/>
              <w:rPr>
                <w:rFonts w:ascii="Arial" w:hAnsi="Arial" w:cs="Arial"/>
              </w:rPr>
            </w:pPr>
          </w:p>
          <w:p w14:paraId="71C1A4B4" w14:textId="77777777" w:rsidR="00634339" w:rsidRPr="003C355D" w:rsidRDefault="00634339" w:rsidP="00472F9A">
            <w:pPr>
              <w:rPr>
                <w:rFonts w:ascii="Arial" w:hAnsi="Arial" w:cs="Arial"/>
              </w:rPr>
            </w:pPr>
          </w:p>
        </w:tc>
      </w:tr>
      <w:tr w:rsidR="00634339" w14:paraId="17FAE29C" w14:textId="77777777" w:rsidTr="00634339">
        <w:tc>
          <w:tcPr>
            <w:tcW w:w="13603" w:type="dxa"/>
          </w:tcPr>
          <w:p w14:paraId="0644FFC4" w14:textId="325338CE" w:rsidR="00634339" w:rsidRDefault="00634339" w:rsidP="00472F9A">
            <w:pPr>
              <w:rPr>
                <w:rFonts w:ascii="Arial" w:hAnsi="Arial" w:cs="Arial"/>
                <w:b/>
                <w:bCs/>
              </w:rPr>
            </w:pPr>
            <w:r w:rsidRPr="00AF6F49">
              <w:rPr>
                <w:rFonts w:ascii="Arial" w:hAnsi="Arial" w:cs="Arial"/>
                <w:b/>
                <w:bCs/>
              </w:rPr>
              <w:t>§ 1</w:t>
            </w:r>
            <w:r>
              <w:rPr>
                <w:rFonts w:ascii="Arial" w:hAnsi="Arial" w:cs="Arial"/>
                <w:b/>
                <w:bCs/>
              </w:rPr>
              <w:t>8</w:t>
            </w:r>
            <w:r w:rsidRPr="00AF6F49">
              <w:rPr>
                <w:rFonts w:ascii="Arial" w:hAnsi="Arial" w:cs="Arial"/>
                <w:b/>
                <w:bCs/>
              </w:rPr>
              <w:t xml:space="preserve">: </w:t>
            </w:r>
            <w:r>
              <w:rPr>
                <w:rFonts w:ascii="Arial" w:hAnsi="Arial" w:cs="Arial"/>
                <w:b/>
                <w:bCs/>
              </w:rPr>
              <w:t>Meddelelser til beboerne</w:t>
            </w:r>
          </w:p>
          <w:p w14:paraId="3DB70E94" w14:textId="77777777" w:rsidR="00552553" w:rsidRDefault="00552553" w:rsidP="00472F9A">
            <w:pPr>
              <w:rPr>
                <w:rFonts w:ascii="Arial" w:hAnsi="Arial" w:cs="Arial"/>
                <w:b/>
                <w:bCs/>
              </w:rPr>
            </w:pPr>
          </w:p>
          <w:p w14:paraId="2014BFA6" w14:textId="6E1CE549" w:rsidR="00634339" w:rsidRDefault="00634339" w:rsidP="00472F9A">
            <w:pPr>
              <w:pStyle w:val="Listeafsnit"/>
              <w:numPr>
                <w:ilvl w:val="0"/>
                <w:numId w:val="13"/>
              </w:numPr>
              <w:rPr>
                <w:rFonts w:ascii="Arial" w:hAnsi="Arial" w:cs="Arial"/>
              </w:rPr>
            </w:pPr>
            <w:r>
              <w:rPr>
                <w:rFonts w:ascii="Arial" w:hAnsi="Arial" w:cs="Arial"/>
              </w:rPr>
              <w:t>Meddelelser til beboerne findes på ProBo og i opslagstavlerne der findes i opgangen.</w:t>
            </w:r>
          </w:p>
          <w:p w14:paraId="5708F4AE" w14:textId="1CC01A72" w:rsidR="00634339" w:rsidRDefault="00634339" w:rsidP="00472F9A">
            <w:pPr>
              <w:pStyle w:val="Listeafsnit"/>
              <w:numPr>
                <w:ilvl w:val="0"/>
                <w:numId w:val="13"/>
              </w:numPr>
              <w:rPr>
                <w:rFonts w:ascii="Arial" w:hAnsi="Arial" w:cs="Arial"/>
              </w:rPr>
            </w:pPr>
            <w:r>
              <w:rPr>
                <w:rFonts w:ascii="Arial" w:hAnsi="Arial" w:cs="Arial"/>
              </w:rPr>
              <w:t>Beboerne har pligt til at rette sig efter de opslag, som ejerforeningens bestyrelse, driftsleder eller administrationsselskab sætter i opslagstavlerne.</w:t>
            </w:r>
          </w:p>
          <w:p w14:paraId="2218D4B4" w14:textId="77777777" w:rsidR="00634339" w:rsidRDefault="00634339" w:rsidP="00472F9A">
            <w:pPr>
              <w:rPr>
                <w:rFonts w:ascii="Arial" w:hAnsi="Arial" w:cs="Arial"/>
                <w:b/>
                <w:bCs/>
              </w:rPr>
            </w:pPr>
          </w:p>
        </w:tc>
      </w:tr>
    </w:tbl>
    <w:p w14:paraId="28966913" w14:textId="540F4DAC" w:rsidR="009B121F" w:rsidRPr="009B121F" w:rsidRDefault="00FE5D2A" w:rsidP="00FE5D2A">
      <w:pPr>
        <w:jc w:val="center"/>
        <w:rPr>
          <w:rFonts w:ascii="Arial" w:hAnsi="Arial" w:cs="Arial"/>
        </w:rPr>
      </w:pPr>
      <w:r>
        <w:rPr>
          <w:noProof/>
        </w:rPr>
        <w:lastRenderedPageBreak/>
        <w:drawing>
          <wp:inline distT="0" distB="0" distL="0" distR="0" wp14:anchorId="6A23ACE1" wp14:editId="17C41500">
            <wp:extent cx="8209280" cy="5276850"/>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09630" cy="5277075"/>
                    </a:xfrm>
                    <a:prstGeom prst="rect">
                      <a:avLst/>
                    </a:prstGeom>
                  </pic:spPr>
                </pic:pic>
              </a:graphicData>
            </a:graphic>
          </wp:inline>
        </w:drawing>
      </w:r>
    </w:p>
    <w:sectPr w:rsidR="009B121F" w:rsidRPr="009B121F" w:rsidSect="00F7372B">
      <w:headerReference w:type="default" r:id="rId10"/>
      <w:footerReference w:type="default" r:id="rId11"/>
      <w:pgSz w:w="16838" w:h="11906" w:orient="landscape"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4E2B" w14:textId="77777777" w:rsidR="00551CCF" w:rsidRDefault="00551CCF" w:rsidP="00511997">
      <w:pPr>
        <w:spacing w:after="0" w:line="240" w:lineRule="auto"/>
      </w:pPr>
      <w:r>
        <w:separator/>
      </w:r>
    </w:p>
  </w:endnote>
  <w:endnote w:type="continuationSeparator" w:id="0">
    <w:p w14:paraId="1329FAA5" w14:textId="77777777" w:rsidR="00551CCF" w:rsidRDefault="00551CCF" w:rsidP="0051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A4F" w14:textId="3EA9E293" w:rsidR="00511997" w:rsidRPr="00511997" w:rsidRDefault="00511997">
    <w:pPr>
      <w:pStyle w:val="Sidefod"/>
      <w:jc w:val="center"/>
      <w:rPr>
        <w:b/>
        <w:bCs/>
        <w:sz w:val="28"/>
        <w:szCs w:val="28"/>
      </w:rPr>
    </w:pPr>
    <w:r>
      <w:t xml:space="preserve">Side </w:t>
    </w:r>
    <w:sdt>
      <w:sdtPr>
        <w:id w:val="-1940979422"/>
        <w:docPartObj>
          <w:docPartGallery w:val="Page Numbers (Bottom of Page)"/>
          <w:docPartUnique/>
        </w:docPartObj>
      </w:sdtPr>
      <w:sdtEndPr>
        <w:rPr>
          <w:b/>
          <w:bCs/>
          <w:sz w:val="28"/>
          <w:szCs w:val="28"/>
        </w:rPr>
      </w:sdtEndPr>
      <w:sdtContent>
        <w:r w:rsidRPr="00511997">
          <w:rPr>
            <w:b/>
            <w:bCs/>
            <w:sz w:val="28"/>
            <w:szCs w:val="28"/>
          </w:rPr>
          <w:fldChar w:fldCharType="begin"/>
        </w:r>
        <w:r w:rsidRPr="00511997">
          <w:rPr>
            <w:b/>
            <w:bCs/>
            <w:sz w:val="28"/>
            <w:szCs w:val="28"/>
          </w:rPr>
          <w:instrText>PAGE   \* MERGEFORMAT</w:instrText>
        </w:r>
        <w:r w:rsidRPr="00511997">
          <w:rPr>
            <w:b/>
            <w:bCs/>
            <w:sz w:val="28"/>
            <w:szCs w:val="28"/>
          </w:rPr>
          <w:fldChar w:fldCharType="separate"/>
        </w:r>
        <w:r w:rsidR="005B69BD">
          <w:rPr>
            <w:b/>
            <w:bCs/>
            <w:noProof/>
            <w:sz w:val="28"/>
            <w:szCs w:val="28"/>
          </w:rPr>
          <w:t>6</w:t>
        </w:r>
        <w:r w:rsidRPr="00511997">
          <w:rPr>
            <w:b/>
            <w:bCs/>
            <w:sz w:val="28"/>
            <w:szCs w:val="28"/>
          </w:rPr>
          <w:fldChar w:fldCharType="end"/>
        </w:r>
      </w:sdtContent>
    </w:sdt>
  </w:p>
  <w:p w14:paraId="562318C7" w14:textId="77777777" w:rsidR="00511997" w:rsidRDefault="005119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32FF" w14:textId="77777777" w:rsidR="00551CCF" w:rsidRDefault="00551CCF" w:rsidP="00511997">
      <w:pPr>
        <w:spacing w:after="0" w:line="240" w:lineRule="auto"/>
      </w:pPr>
      <w:r>
        <w:separator/>
      </w:r>
    </w:p>
  </w:footnote>
  <w:footnote w:type="continuationSeparator" w:id="0">
    <w:p w14:paraId="76B5F644" w14:textId="77777777" w:rsidR="00551CCF" w:rsidRDefault="00551CCF" w:rsidP="0051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35CC" w14:textId="111E04DC" w:rsidR="00F7372B" w:rsidRDefault="00F7372B" w:rsidP="00F7372B">
    <w:pPr>
      <w:pStyle w:val="Sidehoved"/>
      <w:jc w:val="right"/>
    </w:pPr>
    <w:r>
      <w:rPr>
        <w:noProof/>
      </w:rPr>
      <w:drawing>
        <wp:inline distT="0" distB="0" distL="0" distR="0" wp14:anchorId="47AD2F49" wp14:editId="04ECBE60">
          <wp:extent cx="1500505" cy="666742"/>
          <wp:effectExtent l="0" t="0" r="444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5904" cy="691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4ECE1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E16A5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F62F31"/>
    <w:multiLevelType w:val="hybridMultilevel"/>
    <w:tmpl w:val="5BE85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FC7412"/>
    <w:multiLevelType w:val="hybridMultilevel"/>
    <w:tmpl w:val="49EE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D34AB5"/>
    <w:multiLevelType w:val="multilevel"/>
    <w:tmpl w:val="861EB418"/>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5" w15:restartNumberingAfterBreak="0">
    <w:nsid w:val="14163BE1"/>
    <w:multiLevelType w:val="hybridMultilevel"/>
    <w:tmpl w:val="58CC18E6"/>
    <w:lvl w:ilvl="0" w:tplc="33D01B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977243"/>
    <w:multiLevelType w:val="multilevel"/>
    <w:tmpl w:val="A3F2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F4F08"/>
    <w:multiLevelType w:val="hybridMultilevel"/>
    <w:tmpl w:val="62D0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525839"/>
    <w:multiLevelType w:val="hybridMultilevel"/>
    <w:tmpl w:val="538C9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0B5A3D"/>
    <w:multiLevelType w:val="hybridMultilevel"/>
    <w:tmpl w:val="2214DFBC"/>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10" w15:restartNumberingAfterBreak="0">
    <w:nsid w:val="219636C2"/>
    <w:multiLevelType w:val="hybridMultilevel"/>
    <w:tmpl w:val="59765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2C2E73"/>
    <w:multiLevelType w:val="multilevel"/>
    <w:tmpl w:val="5ED235AA"/>
    <w:lvl w:ilvl="0">
      <w:start w:val="1"/>
      <w:numFmt w:val="bullet"/>
      <w:lvlText w:val="•"/>
      <w:lvlJc w:val="left"/>
      <w:pPr>
        <w:ind w:left="196" w:hanging="196"/>
      </w:pPr>
      <w:rPr>
        <w:smallCaps w:val="0"/>
        <w:strike w:val="0"/>
        <w:shd w:val="clear" w:color="auto" w:fill="auto"/>
        <w:vertAlign w:val="baseline"/>
      </w:rPr>
    </w:lvl>
    <w:lvl w:ilvl="1">
      <w:start w:val="1"/>
      <w:numFmt w:val="bullet"/>
      <w:lvlText w:val="•"/>
      <w:lvlJc w:val="left"/>
      <w:pPr>
        <w:ind w:left="376" w:hanging="196"/>
      </w:pPr>
      <w:rPr>
        <w:smallCaps w:val="0"/>
        <w:strike w:val="0"/>
        <w:shd w:val="clear" w:color="auto" w:fill="auto"/>
        <w:vertAlign w:val="baseline"/>
      </w:rPr>
    </w:lvl>
    <w:lvl w:ilvl="2">
      <w:start w:val="1"/>
      <w:numFmt w:val="bullet"/>
      <w:lvlText w:val="•"/>
      <w:lvlJc w:val="left"/>
      <w:pPr>
        <w:ind w:left="556" w:hanging="196"/>
      </w:pPr>
      <w:rPr>
        <w:smallCaps w:val="0"/>
        <w:strike w:val="0"/>
        <w:shd w:val="clear" w:color="auto" w:fill="auto"/>
        <w:vertAlign w:val="baseline"/>
      </w:rPr>
    </w:lvl>
    <w:lvl w:ilvl="3">
      <w:start w:val="1"/>
      <w:numFmt w:val="bullet"/>
      <w:lvlText w:val="•"/>
      <w:lvlJc w:val="left"/>
      <w:pPr>
        <w:ind w:left="736" w:hanging="196"/>
      </w:pPr>
      <w:rPr>
        <w:smallCaps w:val="0"/>
        <w:strike w:val="0"/>
        <w:shd w:val="clear" w:color="auto" w:fill="auto"/>
        <w:vertAlign w:val="baseline"/>
      </w:rPr>
    </w:lvl>
    <w:lvl w:ilvl="4">
      <w:start w:val="1"/>
      <w:numFmt w:val="bullet"/>
      <w:lvlText w:val="•"/>
      <w:lvlJc w:val="left"/>
      <w:pPr>
        <w:ind w:left="916" w:hanging="196"/>
      </w:pPr>
      <w:rPr>
        <w:smallCaps w:val="0"/>
        <w:strike w:val="0"/>
        <w:shd w:val="clear" w:color="auto" w:fill="auto"/>
        <w:vertAlign w:val="baseline"/>
      </w:rPr>
    </w:lvl>
    <w:lvl w:ilvl="5">
      <w:start w:val="1"/>
      <w:numFmt w:val="bullet"/>
      <w:lvlText w:val="•"/>
      <w:lvlJc w:val="left"/>
      <w:pPr>
        <w:ind w:left="1096" w:hanging="196"/>
      </w:pPr>
      <w:rPr>
        <w:smallCaps w:val="0"/>
        <w:strike w:val="0"/>
        <w:shd w:val="clear" w:color="auto" w:fill="auto"/>
        <w:vertAlign w:val="baseline"/>
      </w:rPr>
    </w:lvl>
    <w:lvl w:ilvl="6">
      <w:start w:val="1"/>
      <w:numFmt w:val="bullet"/>
      <w:lvlText w:val="•"/>
      <w:lvlJc w:val="left"/>
      <w:pPr>
        <w:ind w:left="1276" w:hanging="196"/>
      </w:pPr>
      <w:rPr>
        <w:smallCaps w:val="0"/>
        <w:strike w:val="0"/>
        <w:shd w:val="clear" w:color="auto" w:fill="auto"/>
        <w:vertAlign w:val="baseline"/>
      </w:rPr>
    </w:lvl>
    <w:lvl w:ilvl="7">
      <w:start w:val="1"/>
      <w:numFmt w:val="bullet"/>
      <w:lvlText w:val="•"/>
      <w:lvlJc w:val="left"/>
      <w:pPr>
        <w:ind w:left="1456" w:hanging="196"/>
      </w:pPr>
      <w:rPr>
        <w:smallCaps w:val="0"/>
        <w:strike w:val="0"/>
        <w:shd w:val="clear" w:color="auto" w:fill="auto"/>
        <w:vertAlign w:val="baseline"/>
      </w:rPr>
    </w:lvl>
    <w:lvl w:ilvl="8">
      <w:start w:val="1"/>
      <w:numFmt w:val="bullet"/>
      <w:lvlText w:val="•"/>
      <w:lvlJc w:val="left"/>
      <w:pPr>
        <w:ind w:left="1636" w:hanging="196"/>
      </w:pPr>
      <w:rPr>
        <w:smallCaps w:val="0"/>
        <w:strike w:val="0"/>
        <w:shd w:val="clear" w:color="auto" w:fill="auto"/>
        <w:vertAlign w:val="baseline"/>
      </w:rPr>
    </w:lvl>
  </w:abstractNum>
  <w:abstractNum w:abstractNumId="12" w15:restartNumberingAfterBreak="0">
    <w:nsid w:val="2EC45B0C"/>
    <w:multiLevelType w:val="hybridMultilevel"/>
    <w:tmpl w:val="4B6CE044"/>
    <w:lvl w:ilvl="0" w:tplc="33D01B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890DE1"/>
    <w:multiLevelType w:val="hybridMultilevel"/>
    <w:tmpl w:val="41C80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B0752B"/>
    <w:multiLevelType w:val="hybridMultilevel"/>
    <w:tmpl w:val="82D0C7DE"/>
    <w:lvl w:ilvl="0" w:tplc="33D01B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9A74EE"/>
    <w:multiLevelType w:val="hybridMultilevel"/>
    <w:tmpl w:val="4B78995A"/>
    <w:lvl w:ilvl="0" w:tplc="33D01B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280367"/>
    <w:multiLevelType w:val="hybridMultilevel"/>
    <w:tmpl w:val="54524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8A22C1"/>
    <w:multiLevelType w:val="hybridMultilevel"/>
    <w:tmpl w:val="09BCB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9B43B5"/>
    <w:multiLevelType w:val="hybridMultilevel"/>
    <w:tmpl w:val="7042E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4921A4"/>
    <w:multiLevelType w:val="hybridMultilevel"/>
    <w:tmpl w:val="81146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2CE7124"/>
    <w:multiLevelType w:val="hybridMultilevel"/>
    <w:tmpl w:val="631EE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0A1F48"/>
    <w:multiLevelType w:val="hybridMultilevel"/>
    <w:tmpl w:val="96C0D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EC2444"/>
    <w:multiLevelType w:val="hybridMultilevel"/>
    <w:tmpl w:val="A8C8A23C"/>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23" w15:restartNumberingAfterBreak="0">
    <w:nsid w:val="5D4E3BBC"/>
    <w:multiLevelType w:val="hybridMultilevel"/>
    <w:tmpl w:val="CBFAE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5605E8"/>
    <w:multiLevelType w:val="hybridMultilevel"/>
    <w:tmpl w:val="7EF85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A23F78"/>
    <w:multiLevelType w:val="hybridMultilevel"/>
    <w:tmpl w:val="4EC8D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68F45F9"/>
    <w:multiLevelType w:val="hybridMultilevel"/>
    <w:tmpl w:val="6BF4F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7B557A8"/>
    <w:multiLevelType w:val="hybridMultilevel"/>
    <w:tmpl w:val="42C60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9835E8"/>
    <w:multiLevelType w:val="hybridMultilevel"/>
    <w:tmpl w:val="0FAEC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E6317D3"/>
    <w:multiLevelType w:val="hybridMultilevel"/>
    <w:tmpl w:val="82BE1C46"/>
    <w:lvl w:ilvl="0" w:tplc="33D01B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38058A2"/>
    <w:multiLevelType w:val="hybridMultilevel"/>
    <w:tmpl w:val="FF9E0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1116F8"/>
    <w:multiLevelType w:val="hybridMultilevel"/>
    <w:tmpl w:val="BAA0F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8BA4BFE"/>
    <w:multiLevelType w:val="hybridMultilevel"/>
    <w:tmpl w:val="0C987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94B0F9E"/>
    <w:multiLevelType w:val="hybridMultilevel"/>
    <w:tmpl w:val="AA8429C8"/>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34" w15:restartNumberingAfterBreak="0">
    <w:nsid w:val="7AF96309"/>
    <w:multiLevelType w:val="hybridMultilevel"/>
    <w:tmpl w:val="3DE00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294234"/>
    <w:multiLevelType w:val="hybridMultilevel"/>
    <w:tmpl w:val="F264A4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0106913">
    <w:abstractNumId w:val="32"/>
  </w:num>
  <w:num w:numId="2" w16cid:durableId="1200127232">
    <w:abstractNumId w:val="2"/>
  </w:num>
  <w:num w:numId="3" w16cid:durableId="153036694">
    <w:abstractNumId w:val="13"/>
  </w:num>
  <w:num w:numId="4" w16cid:durableId="1055161722">
    <w:abstractNumId w:val="31"/>
  </w:num>
  <w:num w:numId="5" w16cid:durableId="252856842">
    <w:abstractNumId w:val="19"/>
  </w:num>
  <w:num w:numId="6" w16cid:durableId="60911096">
    <w:abstractNumId w:val="20"/>
  </w:num>
  <w:num w:numId="7" w16cid:durableId="376127859">
    <w:abstractNumId w:val="17"/>
  </w:num>
  <w:num w:numId="8" w16cid:durableId="347562355">
    <w:abstractNumId w:val="7"/>
  </w:num>
  <w:num w:numId="9" w16cid:durableId="1388608210">
    <w:abstractNumId w:val="27"/>
  </w:num>
  <w:num w:numId="10" w16cid:durableId="948316273">
    <w:abstractNumId w:val="28"/>
  </w:num>
  <w:num w:numId="11" w16cid:durableId="1366982220">
    <w:abstractNumId w:val="33"/>
  </w:num>
  <w:num w:numId="12" w16cid:durableId="2121410208">
    <w:abstractNumId w:val="26"/>
  </w:num>
  <w:num w:numId="13" w16cid:durableId="189032766">
    <w:abstractNumId w:val="23"/>
  </w:num>
  <w:num w:numId="14" w16cid:durableId="824277544">
    <w:abstractNumId w:val="3"/>
  </w:num>
  <w:num w:numId="15" w16cid:durableId="628629916">
    <w:abstractNumId w:val="15"/>
  </w:num>
  <w:num w:numId="16" w16cid:durableId="1822573911">
    <w:abstractNumId w:val="5"/>
  </w:num>
  <w:num w:numId="17" w16cid:durableId="1418165469">
    <w:abstractNumId w:val="11"/>
  </w:num>
  <w:num w:numId="18" w16cid:durableId="1592159601">
    <w:abstractNumId w:val="21"/>
  </w:num>
  <w:num w:numId="19" w16cid:durableId="930240269">
    <w:abstractNumId w:val="4"/>
  </w:num>
  <w:num w:numId="20" w16cid:durableId="327099661">
    <w:abstractNumId w:val="10"/>
  </w:num>
  <w:num w:numId="21" w16cid:durableId="957764268">
    <w:abstractNumId w:val="9"/>
  </w:num>
  <w:num w:numId="22" w16cid:durableId="222495196">
    <w:abstractNumId w:val="25"/>
  </w:num>
  <w:num w:numId="23" w16cid:durableId="1386880111">
    <w:abstractNumId w:val="29"/>
  </w:num>
  <w:num w:numId="24" w16cid:durableId="39522433">
    <w:abstractNumId w:val="14"/>
  </w:num>
  <w:num w:numId="25" w16cid:durableId="338972808">
    <w:abstractNumId w:val="12"/>
  </w:num>
  <w:num w:numId="26" w16cid:durableId="1106388695">
    <w:abstractNumId w:val="30"/>
  </w:num>
  <w:num w:numId="27" w16cid:durableId="1070225688">
    <w:abstractNumId w:val="18"/>
  </w:num>
  <w:num w:numId="28" w16cid:durableId="524440876">
    <w:abstractNumId w:val="34"/>
  </w:num>
  <w:num w:numId="29" w16cid:durableId="227960155">
    <w:abstractNumId w:val="8"/>
  </w:num>
  <w:num w:numId="30" w16cid:durableId="2082897647">
    <w:abstractNumId w:val="16"/>
  </w:num>
  <w:num w:numId="31" w16cid:durableId="1552110882">
    <w:abstractNumId w:val="22"/>
  </w:num>
  <w:num w:numId="32" w16cid:durableId="1091699644">
    <w:abstractNumId w:val="35"/>
  </w:num>
  <w:num w:numId="33" w16cid:durableId="2048682205">
    <w:abstractNumId w:val="6"/>
  </w:num>
  <w:num w:numId="34" w16cid:durableId="2030718614">
    <w:abstractNumId w:val="24"/>
  </w:num>
  <w:num w:numId="35" w16cid:durableId="1159274936">
    <w:abstractNumId w:val="1"/>
  </w:num>
  <w:num w:numId="36" w16cid:durableId="117973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C8"/>
    <w:rsid w:val="000A26FF"/>
    <w:rsid w:val="000C14A8"/>
    <w:rsid w:val="000D0AEC"/>
    <w:rsid w:val="000E4128"/>
    <w:rsid w:val="000E7DCF"/>
    <w:rsid w:val="00147F6E"/>
    <w:rsid w:val="00166EF8"/>
    <w:rsid w:val="00176787"/>
    <w:rsid w:val="001A2065"/>
    <w:rsid w:val="001E055F"/>
    <w:rsid w:val="001F02E1"/>
    <w:rsid w:val="00210649"/>
    <w:rsid w:val="00254574"/>
    <w:rsid w:val="0026449E"/>
    <w:rsid w:val="00265128"/>
    <w:rsid w:val="002F784C"/>
    <w:rsid w:val="003007A1"/>
    <w:rsid w:val="0034161B"/>
    <w:rsid w:val="00375DDF"/>
    <w:rsid w:val="00396FE0"/>
    <w:rsid w:val="003C355D"/>
    <w:rsid w:val="003D2151"/>
    <w:rsid w:val="003D21F2"/>
    <w:rsid w:val="003D57D4"/>
    <w:rsid w:val="003E22E3"/>
    <w:rsid w:val="003F2C8B"/>
    <w:rsid w:val="004102AE"/>
    <w:rsid w:val="00433785"/>
    <w:rsid w:val="00433F81"/>
    <w:rsid w:val="00442A9C"/>
    <w:rsid w:val="00472F9A"/>
    <w:rsid w:val="00487750"/>
    <w:rsid w:val="004A591E"/>
    <w:rsid w:val="004C6C06"/>
    <w:rsid w:val="004F4EC4"/>
    <w:rsid w:val="00511997"/>
    <w:rsid w:val="00525EEF"/>
    <w:rsid w:val="00551CCF"/>
    <w:rsid w:val="00552553"/>
    <w:rsid w:val="00566DC8"/>
    <w:rsid w:val="00576571"/>
    <w:rsid w:val="00592292"/>
    <w:rsid w:val="005B69BD"/>
    <w:rsid w:val="005C20DF"/>
    <w:rsid w:val="005D2C04"/>
    <w:rsid w:val="005D6E93"/>
    <w:rsid w:val="005E22F1"/>
    <w:rsid w:val="006058C8"/>
    <w:rsid w:val="00613AB4"/>
    <w:rsid w:val="00634339"/>
    <w:rsid w:val="00641234"/>
    <w:rsid w:val="00646A2A"/>
    <w:rsid w:val="0069339A"/>
    <w:rsid w:val="006937A5"/>
    <w:rsid w:val="0069425B"/>
    <w:rsid w:val="00694897"/>
    <w:rsid w:val="006A0396"/>
    <w:rsid w:val="006A188F"/>
    <w:rsid w:val="006D2BD6"/>
    <w:rsid w:val="006F0764"/>
    <w:rsid w:val="00700744"/>
    <w:rsid w:val="00703762"/>
    <w:rsid w:val="00704001"/>
    <w:rsid w:val="0076677E"/>
    <w:rsid w:val="00796250"/>
    <w:rsid w:val="007B055A"/>
    <w:rsid w:val="007B4AF3"/>
    <w:rsid w:val="007F3542"/>
    <w:rsid w:val="00814B12"/>
    <w:rsid w:val="0084099F"/>
    <w:rsid w:val="00844EA7"/>
    <w:rsid w:val="00857592"/>
    <w:rsid w:val="00862A07"/>
    <w:rsid w:val="00896146"/>
    <w:rsid w:val="008B1339"/>
    <w:rsid w:val="008C71B5"/>
    <w:rsid w:val="008D1437"/>
    <w:rsid w:val="00900381"/>
    <w:rsid w:val="009364FF"/>
    <w:rsid w:val="009B121F"/>
    <w:rsid w:val="009F5BD8"/>
    <w:rsid w:val="00A11E8B"/>
    <w:rsid w:val="00A40D58"/>
    <w:rsid w:val="00A749FB"/>
    <w:rsid w:val="00A81044"/>
    <w:rsid w:val="00AC2B84"/>
    <w:rsid w:val="00AE6859"/>
    <w:rsid w:val="00AF6F49"/>
    <w:rsid w:val="00B53993"/>
    <w:rsid w:val="00B54FBE"/>
    <w:rsid w:val="00BD6D11"/>
    <w:rsid w:val="00C13154"/>
    <w:rsid w:val="00C168C8"/>
    <w:rsid w:val="00C65D76"/>
    <w:rsid w:val="00C71A55"/>
    <w:rsid w:val="00CB4CE3"/>
    <w:rsid w:val="00D06D74"/>
    <w:rsid w:val="00D15BFF"/>
    <w:rsid w:val="00D27C0C"/>
    <w:rsid w:val="00D761F2"/>
    <w:rsid w:val="00D77A16"/>
    <w:rsid w:val="00D872AD"/>
    <w:rsid w:val="00DB4E4F"/>
    <w:rsid w:val="00DC0E23"/>
    <w:rsid w:val="00DC3E17"/>
    <w:rsid w:val="00E12DFA"/>
    <w:rsid w:val="00E1690C"/>
    <w:rsid w:val="00E3313D"/>
    <w:rsid w:val="00E45E45"/>
    <w:rsid w:val="00EA6E03"/>
    <w:rsid w:val="00EC208D"/>
    <w:rsid w:val="00EC60C4"/>
    <w:rsid w:val="00EC79FF"/>
    <w:rsid w:val="00EF0643"/>
    <w:rsid w:val="00F16A33"/>
    <w:rsid w:val="00F24E9B"/>
    <w:rsid w:val="00F50E7C"/>
    <w:rsid w:val="00F53BF0"/>
    <w:rsid w:val="00F7372B"/>
    <w:rsid w:val="00F91E9C"/>
    <w:rsid w:val="00FA6727"/>
    <w:rsid w:val="00FC6DC6"/>
    <w:rsid w:val="00FD6A9D"/>
    <w:rsid w:val="00FE4E87"/>
    <w:rsid w:val="00FE5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62610"/>
  <w15:chartTrackingRefBased/>
  <w15:docId w15:val="{2ACB946A-0CEE-423D-982D-A705E492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49"/>
  </w:style>
  <w:style w:type="paragraph" w:styleId="Overskrift1">
    <w:name w:val="heading 1"/>
    <w:basedOn w:val="Normal"/>
    <w:next w:val="Normal"/>
    <w:link w:val="Overskrift1Tegn"/>
    <w:uiPriority w:val="9"/>
    <w:qFormat/>
    <w:rsid w:val="00814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814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14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814B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2C8B"/>
    <w:pPr>
      <w:ind w:left="720"/>
      <w:contextualSpacing/>
    </w:pPr>
  </w:style>
  <w:style w:type="table" w:styleId="Tabel-Gitter">
    <w:name w:val="Table Grid"/>
    <w:basedOn w:val="Tabel-Normal"/>
    <w:uiPriority w:val="39"/>
    <w:rsid w:val="00C1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13154"/>
    <w:rPr>
      <w:color w:val="0563C1" w:themeColor="hyperlink"/>
      <w:u w:val="single"/>
    </w:rPr>
  </w:style>
  <w:style w:type="paragraph" w:styleId="Sidehoved">
    <w:name w:val="header"/>
    <w:basedOn w:val="Normal"/>
    <w:link w:val="SidehovedTegn"/>
    <w:uiPriority w:val="99"/>
    <w:unhideWhenUsed/>
    <w:rsid w:val="005119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1997"/>
  </w:style>
  <w:style w:type="paragraph" w:styleId="Sidefod">
    <w:name w:val="footer"/>
    <w:basedOn w:val="Normal"/>
    <w:link w:val="SidefodTegn"/>
    <w:uiPriority w:val="99"/>
    <w:unhideWhenUsed/>
    <w:rsid w:val="005119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1997"/>
  </w:style>
  <w:style w:type="paragraph" w:customStyle="1" w:styleId="m6098922873731365392msolistparagraph">
    <w:name w:val="m_6098922873731365392msolistparagraph"/>
    <w:basedOn w:val="Normal"/>
    <w:rsid w:val="006A039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Opstilling-punkttegn">
    <w:name w:val="List Bullet"/>
    <w:basedOn w:val="Normal"/>
    <w:uiPriority w:val="99"/>
    <w:semiHidden/>
    <w:unhideWhenUsed/>
    <w:rsid w:val="00814B12"/>
    <w:pPr>
      <w:numPr>
        <w:numId w:val="35"/>
      </w:numPr>
      <w:contextualSpacing/>
    </w:pPr>
  </w:style>
  <w:style w:type="paragraph" w:styleId="Opstilling-talellerbogst">
    <w:name w:val="List Number"/>
    <w:basedOn w:val="Normal"/>
    <w:uiPriority w:val="99"/>
    <w:semiHidden/>
    <w:unhideWhenUsed/>
    <w:rsid w:val="00814B12"/>
    <w:pPr>
      <w:numPr>
        <w:numId w:val="36"/>
      </w:numPr>
      <w:contextualSpacing/>
    </w:pPr>
  </w:style>
  <w:style w:type="character" w:customStyle="1" w:styleId="Overskrift1Tegn">
    <w:name w:val="Overskrift 1 Tegn"/>
    <w:basedOn w:val="Standardskrifttypeiafsnit"/>
    <w:link w:val="Overskrift1"/>
    <w:uiPriority w:val="9"/>
    <w:rsid w:val="00814B1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814B1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814B1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814B12"/>
    <w:rPr>
      <w:rFonts w:asciiTheme="majorHAnsi" w:eastAsiaTheme="majorEastAsia" w:hAnsiTheme="majorHAnsi" w:cstheme="majorBidi"/>
      <w:i/>
      <w:iCs/>
      <w:color w:val="2F5496" w:themeColor="accent1" w:themeShade="BF"/>
    </w:rPr>
  </w:style>
  <w:style w:type="character" w:styleId="Ulstomtale">
    <w:name w:val="Unresolved Mention"/>
    <w:basedOn w:val="Standardskrifttypeiafsnit"/>
    <w:uiPriority w:val="99"/>
    <w:semiHidden/>
    <w:unhideWhenUsed/>
    <w:rsid w:val="00A1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480">
      <w:bodyDiv w:val="1"/>
      <w:marLeft w:val="0"/>
      <w:marRight w:val="0"/>
      <w:marTop w:val="0"/>
      <w:marBottom w:val="0"/>
      <w:divBdr>
        <w:top w:val="none" w:sz="0" w:space="0" w:color="auto"/>
        <w:left w:val="none" w:sz="0" w:space="0" w:color="auto"/>
        <w:bottom w:val="none" w:sz="0" w:space="0" w:color="auto"/>
        <w:right w:val="none" w:sz="0" w:space="0" w:color="auto"/>
      </w:divBdr>
      <w:divsChild>
        <w:div w:id="777719974">
          <w:marLeft w:val="0"/>
          <w:marRight w:val="0"/>
          <w:marTop w:val="0"/>
          <w:marBottom w:val="0"/>
          <w:divBdr>
            <w:top w:val="none" w:sz="0" w:space="0" w:color="auto"/>
            <w:left w:val="none" w:sz="0" w:space="0" w:color="auto"/>
            <w:bottom w:val="none" w:sz="0" w:space="0" w:color="auto"/>
            <w:right w:val="none" w:sz="0" w:space="0" w:color="auto"/>
          </w:divBdr>
        </w:div>
        <w:div w:id="791286181">
          <w:marLeft w:val="0"/>
          <w:marRight w:val="0"/>
          <w:marTop w:val="0"/>
          <w:marBottom w:val="0"/>
          <w:divBdr>
            <w:top w:val="none" w:sz="0" w:space="0" w:color="auto"/>
            <w:left w:val="none" w:sz="0" w:space="0" w:color="auto"/>
            <w:bottom w:val="none" w:sz="0" w:space="0" w:color="auto"/>
            <w:right w:val="none" w:sz="0" w:space="0" w:color="auto"/>
          </w:divBdr>
        </w:div>
      </w:divsChild>
    </w:div>
    <w:div w:id="241332711">
      <w:bodyDiv w:val="1"/>
      <w:marLeft w:val="0"/>
      <w:marRight w:val="0"/>
      <w:marTop w:val="0"/>
      <w:marBottom w:val="0"/>
      <w:divBdr>
        <w:top w:val="none" w:sz="0" w:space="0" w:color="auto"/>
        <w:left w:val="none" w:sz="0" w:space="0" w:color="auto"/>
        <w:bottom w:val="none" w:sz="0" w:space="0" w:color="auto"/>
        <w:right w:val="none" w:sz="0" w:space="0" w:color="auto"/>
      </w:divBdr>
    </w:div>
    <w:div w:id="267853987">
      <w:bodyDiv w:val="1"/>
      <w:marLeft w:val="0"/>
      <w:marRight w:val="0"/>
      <w:marTop w:val="0"/>
      <w:marBottom w:val="0"/>
      <w:divBdr>
        <w:top w:val="none" w:sz="0" w:space="0" w:color="auto"/>
        <w:left w:val="none" w:sz="0" w:space="0" w:color="auto"/>
        <w:bottom w:val="none" w:sz="0" w:space="0" w:color="auto"/>
        <w:right w:val="none" w:sz="0" w:space="0" w:color="auto"/>
      </w:divBdr>
      <w:divsChild>
        <w:div w:id="1936555862">
          <w:marLeft w:val="0"/>
          <w:marRight w:val="0"/>
          <w:marTop w:val="0"/>
          <w:marBottom w:val="0"/>
          <w:divBdr>
            <w:top w:val="none" w:sz="0" w:space="0" w:color="auto"/>
            <w:left w:val="none" w:sz="0" w:space="0" w:color="auto"/>
            <w:bottom w:val="none" w:sz="0" w:space="0" w:color="auto"/>
            <w:right w:val="none" w:sz="0" w:space="0" w:color="auto"/>
          </w:divBdr>
        </w:div>
        <w:div w:id="715469531">
          <w:marLeft w:val="0"/>
          <w:marRight w:val="0"/>
          <w:marTop w:val="0"/>
          <w:marBottom w:val="0"/>
          <w:divBdr>
            <w:top w:val="none" w:sz="0" w:space="0" w:color="auto"/>
            <w:left w:val="none" w:sz="0" w:space="0" w:color="auto"/>
            <w:bottom w:val="none" w:sz="0" w:space="0" w:color="auto"/>
            <w:right w:val="none" w:sz="0" w:space="0" w:color="auto"/>
          </w:divBdr>
        </w:div>
      </w:divsChild>
    </w:div>
    <w:div w:id="377365828">
      <w:bodyDiv w:val="1"/>
      <w:marLeft w:val="0"/>
      <w:marRight w:val="0"/>
      <w:marTop w:val="0"/>
      <w:marBottom w:val="0"/>
      <w:divBdr>
        <w:top w:val="none" w:sz="0" w:space="0" w:color="auto"/>
        <w:left w:val="none" w:sz="0" w:space="0" w:color="auto"/>
        <w:bottom w:val="none" w:sz="0" w:space="0" w:color="auto"/>
        <w:right w:val="none" w:sz="0" w:space="0" w:color="auto"/>
      </w:divBdr>
      <w:divsChild>
        <w:div w:id="1015572775">
          <w:marLeft w:val="0"/>
          <w:marRight w:val="0"/>
          <w:marTop w:val="0"/>
          <w:marBottom w:val="0"/>
          <w:divBdr>
            <w:top w:val="none" w:sz="0" w:space="0" w:color="auto"/>
            <w:left w:val="none" w:sz="0" w:space="0" w:color="auto"/>
            <w:bottom w:val="none" w:sz="0" w:space="0" w:color="auto"/>
            <w:right w:val="none" w:sz="0" w:space="0" w:color="auto"/>
          </w:divBdr>
        </w:div>
        <w:div w:id="855313302">
          <w:marLeft w:val="0"/>
          <w:marRight w:val="0"/>
          <w:marTop w:val="0"/>
          <w:marBottom w:val="0"/>
          <w:divBdr>
            <w:top w:val="none" w:sz="0" w:space="0" w:color="auto"/>
            <w:left w:val="none" w:sz="0" w:space="0" w:color="auto"/>
            <w:bottom w:val="none" w:sz="0" w:space="0" w:color="auto"/>
            <w:right w:val="none" w:sz="0" w:space="0" w:color="auto"/>
          </w:divBdr>
        </w:div>
        <w:div w:id="237519690">
          <w:marLeft w:val="0"/>
          <w:marRight w:val="0"/>
          <w:marTop w:val="0"/>
          <w:marBottom w:val="0"/>
          <w:divBdr>
            <w:top w:val="none" w:sz="0" w:space="0" w:color="auto"/>
            <w:left w:val="none" w:sz="0" w:space="0" w:color="auto"/>
            <w:bottom w:val="none" w:sz="0" w:space="0" w:color="auto"/>
            <w:right w:val="none" w:sz="0" w:space="0" w:color="auto"/>
          </w:divBdr>
        </w:div>
      </w:divsChild>
    </w:div>
    <w:div w:id="522134208">
      <w:bodyDiv w:val="1"/>
      <w:marLeft w:val="0"/>
      <w:marRight w:val="0"/>
      <w:marTop w:val="0"/>
      <w:marBottom w:val="0"/>
      <w:divBdr>
        <w:top w:val="none" w:sz="0" w:space="0" w:color="auto"/>
        <w:left w:val="none" w:sz="0" w:space="0" w:color="auto"/>
        <w:bottom w:val="none" w:sz="0" w:space="0" w:color="auto"/>
        <w:right w:val="none" w:sz="0" w:space="0" w:color="auto"/>
      </w:divBdr>
    </w:div>
    <w:div w:id="588975310">
      <w:bodyDiv w:val="1"/>
      <w:marLeft w:val="0"/>
      <w:marRight w:val="0"/>
      <w:marTop w:val="0"/>
      <w:marBottom w:val="0"/>
      <w:divBdr>
        <w:top w:val="none" w:sz="0" w:space="0" w:color="auto"/>
        <w:left w:val="none" w:sz="0" w:space="0" w:color="auto"/>
        <w:bottom w:val="none" w:sz="0" w:space="0" w:color="auto"/>
        <w:right w:val="none" w:sz="0" w:space="0" w:color="auto"/>
      </w:divBdr>
      <w:divsChild>
        <w:div w:id="1862741411">
          <w:marLeft w:val="0"/>
          <w:marRight w:val="0"/>
          <w:marTop w:val="0"/>
          <w:marBottom w:val="0"/>
          <w:divBdr>
            <w:top w:val="none" w:sz="0" w:space="0" w:color="auto"/>
            <w:left w:val="none" w:sz="0" w:space="0" w:color="auto"/>
            <w:bottom w:val="none" w:sz="0" w:space="0" w:color="auto"/>
            <w:right w:val="none" w:sz="0" w:space="0" w:color="auto"/>
          </w:divBdr>
        </w:div>
        <w:div w:id="1440372980">
          <w:marLeft w:val="0"/>
          <w:marRight w:val="0"/>
          <w:marTop w:val="0"/>
          <w:marBottom w:val="0"/>
          <w:divBdr>
            <w:top w:val="none" w:sz="0" w:space="0" w:color="auto"/>
            <w:left w:val="none" w:sz="0" w:space="0" w:color="auto"/>
            <w:bottom w:val="none" w:sz="0" w:space="0" w:color="auto"/>
            <w:right w:val="none" w:sz="0" w:space="0" w:color="auto"/>
          </w:divBdr>
        </w:div>
      </w:divsChild>
    </w:div>
    <w:div w:id="599917862">
      <w:bodyDiv w:val="1"/>
      <w:marLeft w:val="0"/>
      <w:marRight w:val="0"/>
      <w:marTop w:val="0"/>
      <w:marBottom w:val="0"/>
      <w:divBdr>
        <w:top w:val="none" w:sz="0" w:space="0" w:color="auto"/>
        <w:left w:val="none" w:sz="0" w:space="0" w:color="auto"/>
        <w:bottom w:val="none" w:sz="0" w:space="0" w:color="auto"/>
        <w:right w:val="none" w:sz="0" w:space="0" w:color="auto"/>
      </w:divBdr>
      <w:divsChild>
        <w:div w:id="742874295">
          <w:marLeft w:val="0"/>
          <w:marRight w:val="0"/>
          <w:marTop w:val="0"/>
          <w:marBottom w:val="0"/>
          <w:divBdr>
            <w:top w:val="none" w:sz="0" w:space="0" w:color="auto"/>
            <w:left w:val="none" w:sz="0" w:space="0" w:color="auto"/>
            <w:bottom w:val="none" w:sz="0" w:space="0" w:color="auto"/>
            <w:right w:val="none" w:sz="0" w:space="0" w:color="auto"/>
          </w:divBdr>
        </w:div>
        <w:div w:id="1816527579">
          <w:marLeft w:val="0"/>
          <w:marRight w:val="0"/>
          <w:marTop w:val="0"/>
          <w:marBottom w:val="0"/>
          <w:divBdr>
            <w:top w:val="none" w:sz="0" w:space="0" w:color="auto"/>
            <w:left w:val="none" w:sz="0" w:space="0" w:color="auto"/>
            <w:bottom w:val="none" w:sz="0" w:space="0" w:color="auto"/>
            <w:right w:val="none" w:sz="0" w:space="0" w:color="auto"/>
          </w:divBdr>
        </w:div>
      </w:divsChild>
    </w:div>
    <w:div w:id="998534538">
      <w:bodyDiv w:val="1"/>
      <w:marLeft w:val="0"/>
      <w:marRight w:val="0"/>
      <w:marTop w:val="0"/>
      <w:marBottom w:val="0"/>
      <w:divBdr>
        <w:top w:val="none" w:sz="0" w:space="0" w:color="auto"/>
        <w:left w:val="none" w:sz="0" w:space="0" w:color="auto"/>
        <w:bottom w:val="none" w:sz="0" w:space="0" w:color="auto"/>
        <w:right w:val="none" w:sz="0" w:space="0" w:color="auto"/>
      </w:divBdr>
      <w:divsChild>
        <w:div w:id="1153764231">
          <w:marLeft w:val="0"/>
          <w:marRight w:val="0"/>
          <w:marTop w:val="0"/>
          <w:marBottom w:val="0"/>
          <w:divBdr>
            <w:top w:val="none" w:sz="0" w:space="0" w:color="auto"/>
            <w:left w:val="none" w:sz="0" w:space="0" w:color="auto"/>
            <w:bottom w:val="none" w:sz="0" w:space="0" w:color="auto"/>
            <w:right w:val="none" w:sz="0" w:space="0" w:color="auto"/>
          </w:divBdr>
        </w:div>
        <w:div w:id="1002318802">
          <w:marLeft w:val="0"/>
          <w:marRight w:val="0"/>
          <w:marTop w:val="0"/>
          <w:marBottom w:val="0"/>
          <w:divBdr>
            <w:top w:val="none" w:sz="0" w:space="0" w:color="auto"/>
            <w:left w:val="none" w:sz="0" w:space="0" w:color="auto"/>
            <w:bottom w:val="none" w:sz="0" w:space="0" w:color="auto"/>
            <w:right w:val="none" w:sz="0" w:space="0" w:color="auto"/>
          </w:divBdr>
        </w:div>
      </w:divsChild>
    </w:div>
    <w:div w:id="1358191633">
      <w:bodyDiv w:val="1"/>
      <w:marLeft w:val="0"/>
      <w:marRight w:val="0"/>
      <w:marTop w:val="0"/>
      <w:marBottom w:val="0"/>
      <w:divBdr>
        <w:top w:val="none" w:sz="0" w:space="0" w:color="auto"/>
        <w:left w:val="none" w:sz="0" w:space="0" w:color="auto"/>
        <w:bottom w:val="none" w:sz="0" w:space="0" w:color="auto"/>
        <w:right w:val="none" w:sz="0" w:space="0" w:color="auto"/>
      </w:divBdr>
      <w:divsChild>
        <w:div w:id="233399376">
          <w:marLeft w:val="0"/>
          <w:marRight w:val="0"/>
          <w:marTop w:val="0"/>
          <w:marBottom w:val="0"/>
          <w:divBdr>
            <w:top w:val="none" w:sz="0" w:space="0" w:color="auto"/>
            <w:left w:val="none" w:sz="0" w:space="0" w:color="auto"/>
            <w:bottom w:val="none" w:sz="0" w:space="0" w:color="auto"/>
            <w:right w:val="none" w:sz="0" w:space="0" w:color="auto"/>
          </w:divBdr>
        </w:div>
        <w:div w:id="2002612691">
          <w:marLeft w:val="0"/>
          <w:marRight w:val="0"/>
          <w:marTop w:val="0"/>
          <w:marBottom w:val="0"/>
          <w:divBdr>
            <w:top w:val="none" w:sz="0" w:space="0" w:color="auto"/>
            <w:left w:val="none" w:sz="0" w:space="0" w:color="auto"/>
            <w:bottom w:val="none" w:sz="0" w:space="0" w:color="auto"/>
            <w:right w:val="none" w:sz="0" w:space="0" w:color="auto"/>
          </w:divBdr>
        </w:div>
      </w:divsChild>
    </w:div>
    <w:div w:id="2064407088">
      <w:bodyDiv w:val="1"/>
      <w:marLeft w:val="0"/>
      <w:marRight w:val="0"/>
      <w:marTop w:val="0"/>
      <w:marBottom w:val="0"/>
      <w:divBdr>
        <w:top w:val="none" w:sz="0" w:space="0" w:color="auto"/>
        <w:left w:val="none" w:sz="0" w:space="0" w:color="auto"/>
        <w:bottom w:val="none" w:sz="0" w:space="0" w:color="auto"/>
        <w:right w:val="none" w:sz="0" w:space="0" w:color="auto"/>
      </w:divBdr>
      <w:divsChild>
        <w:div w:id="1927107783">
          <w:marLeft w:val="0"/>
          <w:marRight w:val="0"/>
          <w:marTop w:val="0"/>
          <w:marBottom w:val="0"/>
          <w:divBdr>
            <w:top w:val="none" w:sz="0" w:space="0" w:color="auto"/>
            <w:left w:val="none" w:sz="0" w:space="0" w:color="auto"/>
            <w:bottom w:val="none" w:sz="0" w:space="0" w:color="auto"/>
            <w:right w:val="none" w:sz="0" w:space="0" w:color="auto"/>
          </w:divBdr>
        </w:div>
        <w:div w:id="26685271">
          <w:marLeft w:val="0"/>
          <w:marRight w:val="0"/>
          <w:marTop w:val="0"/>
          <w:marBottom w:val="0"/>
          <w:divBdr>
            <w:top w:val="none" w:sz="0" w:space="0" w:color="auto"/>
            <w:left w:val="none" w:sz="0" w:space="0" w:color="auto"/>
            <w:bottom w:val="none" w:sz="0" w:space="0" w:color="auto"/>
            <w:right w:val="none" w:sz="0" w:space="0" w:color="auto"/>
          </w:divBdr>
        </w:div>
        <w:div w:id="733625219">
          <w:marLeft w:val="0"/>
          <w:marRight w:val="0"/>
          <w:marTop w:val="0"/>
          <w:marBottom w:val="0"/>
          <w:divBdr>
            <w:top w:val="none" w:sz="0" w:space="0" w:color="auto"/>
            <w:left w:val="none" w:sz="0" w:space="0" w:color="auto"/>
            <w:bottom w:val="none" w:sz="0" w:space="0" w:color="auto"/>
            <w:right w:val="none" w:sz="0" w:space="0" w:color="auto"/>
          </w:divBdr>
        </w:div>
        <w:div w:id="457187349">
          <w:marLeft w:val="0"/>
          <w:marRight w:val="0"/>
          <w:marTop w:val="0"/>
          <w:marBottom w:val="0"/>
          <w:divBdr>
            <w:top w:val="none" w:sz="0" w:space="0" w:color="auto"/>
            <w:left w:val="none" w:sz="0" w:space="0" w:color="auto"/>
            <w:bottom w:val="none" w:sz="0" w:space="0" w:color="auto"/>
            <w:right w:val="none" w:sz="0" w:space="0" w:color="auto"/>
          </w:divBdr>
        </w:div>
        <w:div w:id="1343319201">
          <w:marLeft w:val="0"/>
          <w:marRight w:val="0"/>
          <w:marTop w:val="0"/>
          <w:marBottom w:val="0"/>
          <w:divBdr>
            <w:top w:val="none" w:sz="0" w:space="0" w:color="auto"/>
            <w:left w:val="none" w:sz="0" w:space="0" w:color="auto"/>
            <w:bottom w:val="none" w:sz="0" w:space="0" w:color="auto"/>
            <w:right w:val="none" w:sz="0" w:space="0" w:color="auto"/>
          </w:divBdr>
        </w:div>
        <w:div w:id="1920749352">
          <w:marLeft w:val="0"/>
          <w:marRight w:val="0"/>
          <w:marTop w:val="0"/>
          <w:marBottom w:val="0"/>
          <w:divBdr>
            <w:top w:val="none" w:sz="0" w:space="0" w:color="auto"/>
            <w:left w:val="none" w:sz="0" w:space="0" w:color="auto"/>
            <w:bottom w:val="none" w:sz="0" w:space="0" w:color="auto"/>
            <w:right w:val="none" w:sz="0" w:space="0" w:color="auto"/>
          </w:divBdr>
        </w:div>
        <w:div w:id="155118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boparke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DBE4-B615-4069-BCF0-9C23E9F4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1217</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Poulsen</dc:creator>
  <cp:keywords/>
  <dc:description/>
  <cp:lastModifiedBy>Sanne Poulsen</cp:lastModifiedBy>
  <cp:revision>2</cp:revision>
  <dcterms:created xsi:type="dcterms:W3CDTF">2024-03-25T11:34:00Z</dcterms:created>
  <dcterms:modified xsi:type="dcterms:W3CDTF">2024-03-25T11:34:00Z</dcterms:modified>
</cp:coreProperties>
</file>